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C5" w:rsidRPr="00A374C5" w:rsidRDefault="00A374C5" w:rsidP="00A37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4C5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A374C5" w:rsidRPr="00A374C5" w:rsidRDefault="00A374C5" w:rsidP="00A37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4C5">
        <w:rPr>
          <w:rFonts w:ascii="Times New Roman" w:hAnsi="Times New Roman" w:cs="Times New Roman"/>
          <w:sz w:val="28"/>
          <w:szCs w:val="28"/>
        </w:rPr>
        <w:t>2.11.2015</w:t>
      </w:r>
    </w:p>
    <w:p w:rsidR="00A374C5" w:rsidRPr="00A374C5" w:rsidRDefault="00A374C5" w:rsidP="00A37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15F" w:rsidRPr="00A374C5" w:rsidRDefault="00A374C5" w:rsidP="00A37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C5">
        <w:rPr>
          <w:rFonts w:ascii="Times New Roman" w:hAnsi="Times New Roman" w:cs="Times New Roman"/>
          <w:b/>
          <w:sz w:val="28"/>
          <w:szCs w:val="28"/>
        </w:rPr>
        <w:t>Программа методического дня</w:t>
      </w:r>
    </w:p>
    <w:p w:rsidR="00A374C5" w:rsidRDefault="00A374C5" w:rsidP="00A22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C5">
        <w:rPr>
          <w:rFonts w:ascii="Times New Roman" w:hAnsi="Times New Roman" w:cs="Times New Roman"/>
          <w:b/>
          <w:sz w:val="28"/>
          <w:szCs w:val="28"/>
        </w:rPr>
        <w:t>РМО учителей предметников</w:t>
      </w:r>
    </w:p>
    <w:p w:rsidR="00A227A2" w:rsidRPr="00A227A2" w:rsidRDefault="00A227A2" w:rsidP="00A22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«Урок, не урок, внеурочная деятельность»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7165"/>
      </w:tblGrid>
      <w:tr w:rsidR="00840E03" w:rsidTr="001205FD">
        <w:tc>
          <w:tcPr>
            <w:tcW w:w="1101" w:type="dxa"/>
          </w:tcPr>
          <w:p w:rsidR="00840E03" w:rsidRDefault="00840E03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5" w:type="dxa"/>
            <w:gridSpan w:val="2"/>
          </w:tcPr>
          <w:p w:rsidR="00840E03" w:rsidRPr="00840E03" w:rsidRDefault="00840E03" w:rsidP="00840E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Методический практикум </w:t>
            </w:r>
          </w:p>
        </w:tc>
      </w:tr>
      <w:tr w:rsidR="00A374C5" w:rsidTr="00A374C5">
        <w:tc>
          <w:tcPr>
            <w:tcW w:w="1101" w:type="dxa"/>
          </w:tcPr>
          <w:p w:rsidR="00A374C5" w:rsidRDefault="00A374C5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520" w:type="dxa"/>
          </w:tcPr>
          <w:p w:rsidR="00A374C5" w:rsidRDefault="00A374C5" w:rsidP="00A374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1</w:t>
            </w:r>
          </w:p>
          <w:p w:rsidR="00A374C5" w:rsidRPr="00A374C5" w:rsidRDefault="00A374C5" w:rsidP="00A374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C5">
              <w:rPr>
                <w:rFonts w:ascii="Times New Roman" w:hAnsi="Times New Roman" w:cs="Times New Roman"/>
                <w:b/>
                <w:sz w:val="28"/>
                <w:szCs w:val="28"/>
              </w:rPr>
              <w:t>«Урок – не урок? Новые смыслы».</w:t>
            </w:r>
          </w:p>
        </w:tc>
        <w:tc>
          <w:tcPr>
            <w:tcW w:w="7165" w:type="dxa"/>
          </w:tcPr>
          <w:p w:rsidR="00A374C5" w:rsidRDefault="00A374C5" w:rsidP="00A374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2</w:t>
            </w:r>
          </w:p>
          <w:p w:rsidR="00A374C5" w:rsidRPr="00A374C5" w:rsidRDefault="00A374C5" w:rsidP="00A374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C5">
              <w:rPr>
                <w:rStyle w:val="apple-converted-space"/>
                <w:rFonts w:ascii="Lucida Sans" w:hAnsi="Lucida Sans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374C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Внеурочная деятельность – основа для достижения личностных и </w:t>
            </w:r>
            <w:proofErr w:type="spellStart"/>
            <w:r w:rsidRPr="00A374C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метапредметных</w:t>
            </w:r>
            <w:proofErr w:type="spellEnd"/>
            <w:r w:rsidRPr="00A374C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результатов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374C5" w:rsidTr="00A374C5">
        <w:tc>
          <w:tcPr>
            <w:tcW w:w="1101" w:type="dxa"/>
          </w:tcPr>
          <w:p w:rsidR="00A374C5" w:rsidRDefault="00A374C5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374C5" w:rsidRDefault="00A374C5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6520" w:type="dxa"/>
          </w:tcPr>
          <w:p w:rsidR="00A374C5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работу. Анкетирование.</w:t>
            </w:r>
          </w:p>
          <w:p w:rsidR="00ED1FB2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 (карта запросов)</w:t>
            </w:r>
          </w:p>
          <w:p w:rsidR="00ED1FB2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понятиями: урочная,  неурочная деятельность.</w:t>
            </w:r>
          </w:p>
          <w:p w:rsidR="00ED1FB2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  <w:r w:rsidR="00A22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E03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r w:rsidR="00A227A2">
              <w:rPr>
                <w:rFonts w:ascii="Times New Roman" w:hAnsi="Times New Roman" w:cs="Times New Roman"/>
                <w:sz w:val="28"/>
                <w:szCs w:val="28"/>
              </w:rPr>
              <w:t>пробы.</w:t>
            </w:r>
          </w:p>
          <w:p w:rsidR="00ED1FB2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от групп.</w:t>
            </w:r>
          </w:p>
          <w:p w:rsidR="00ED1FB2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7165" w:type="dxa"/>
          </w:tcPr>
          <w:p w:rsidR="00ED1FB2" w:rsidRDefault="00ED1FB2" w:rsidP="00ED1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Анкетирование.</w:t>
            </w:r>
          </w:p>
          <w:p w:rsidR="00ED1FB2" w:rsidRDefault="00ED1FB2" w:rsidP="00ED1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 (карта запросов)</w:t>
            </w:r>
          </w:p>
          <w:p w:rsidR="00ED1FB2" w:rsidRDefault="00ED1FB2" w:rsidP="00ED1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поняти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неурочная деятельность.</w:t>
            </w:r>
          </w:p>
          <w:p w:rsidR="00ED1FB2" w:rsidRDefault="00ED1FB2" w:rsidP="00ED1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ED1FB2" w:rsidRDefault="00ED1FB2" w:rsidP="00ED1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от групп.</w:t>
            </w:r>
          </w:p>
          <w:p w:rsidR="00A374C5" w:rsidRDefault="00ED1FB2" w:rsidP="00ED1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A374C5" w:rsidTr="009D6522">
        <w:tc>
          <w:tcPr>
            <w:tcW w:w="1101" w:type="dxa"/>
          </w:tcPr>
          <w:p w:rsidR="00A374C5" w:rsidRPr="00840E03" w:rsidRDefault="00A374C5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0E03">
              <w:rPr>
                <w:rFonts w:ascii="Times New Roman" w:hAnsi="Times New Roman" w:cs="Times New Roman"/>
                <w:sz w:val="28"/>
                <w:szCs w:val="28"/>
              </w:rPr>
              <w:t>10.40-10.50</w:t>
            </w:r>
          </w:p>
        </w:tc>
        <w:tc>
          <w:tcPr>
            <w:tcW w:w="13685" w:type="dxa"/>
            <w:gridSpan w:val="2"/>
          </w:tcPr>
          <w:p w:rsidR="00A374C5" w:rsidRPr="00840E03" w:rsidRDefault="00A374C5" w:rsidP="00A374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E03">
              <w:rPr>
                <w:rFonts w:ascii="Times New Roman" w:hAnsi="Times New Roman" w:cs="Times New Roman"/>
                <w:b/>
                <w:sz w:val="28"/>
                <w:szCs w:val="28"/>
              </w:rPr>
              <w:t>Перерыв (переход в другую секцию)</w:t>
            </w:r>
          </w:p>
        </w:tc>
      </w:tr>
      <w:tr w:rsidR="00ED1FB2" w:rsidTr="00A227A2">
        <w:trPr>
          <w:trHeight w:val="712"/>
        </w:trPr>
        <w:tc>
          <w:tcPr>
            <w:tcW w:w="1101" w:type="dxa"/>
          </w:tcPr>
          <w:p w:rsidR="00ED1FB2" w:rsidRPr="00840E03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0E03"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13685" w:type="dxa"/>
            <w:gridSpan w:val="2"/>
          </w:tcPr>
          <w:p w:rsidR="00ED1FB2" w:rsidRDefault="00ED1FB2" w:rsidP="00ED1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секциях</w:t>
            </w:r>
          </w:p>
          <w:p w:rsidR="00ED1FB2" w:rsidRDefault="00ED1FB2" w:rsidP="00A227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374C5" w:rsidTr="00627C0E">
        <w:tc>
          <w:tcPr>
            <w:tcW w:w="1101" w:type="dxa"/>
          </w:tcPr>
          <w:p w:rsidR="00A374C5" w:rsidRPr="00840E03" w:rsidRDefault="00A374C5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0E03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13685" w:type="dxa"/>
            <w:gridSpan w:val="2"/>
          </w:tcPr>
          <w:p w:rsidR="00A374C5" w:rsidRPr="00840E03" w:rsidRDefault="00A374C5" w:rsidP="00A374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E03">
              <w:rPr>
                <w:rFonts w:ascii="Times New Roman" w:hAnsi="Times New Roman" w:cs="Times New Roman"/>
                <w:b/>
                <w:sz w:val="28"/>
                <w:szCs w:val="28"/>
              </w:rPr>
              <w:t>Перерыв  (переход в аудитории)</w:t>
            </w:r>
          </w:p>
          <w:p w:rsidR="00ED1FB2" w:rsidRPr="00840E03" w:rsidRDefault="00ED1FB2" w:rsidP="00A374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E03" w:rsidTr="00627C0E">
        <w:tc>
          <w:tcPr>
            <w:tcW w:w="1101" w:type="dxa"/>
          </w:tcPr>
          <w:p w:rsidR="00840E03" w:rsidRPr="00840E03" w:rsidRDefault="00840E03" w:rsidP="00A374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5" w:type="dxa"/>
            <w:gridSpan w:val="2"/>
          </w:tcPr>
          <w:p w:rsidR="00840E03" w:rsidRPr="00840E03" w:rsidRDefault="00840E03" w:rsidP="00840E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E0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РМО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 РМО)</w:t>
            </w:r>
          </w:p>
        </w:tc>
      </w:tr>
      <w:tr w:rsidR="00A374C5" w:rsidTr="00A374C5">
        <w:tc>
          <w:tcPr>
            <w:tcW w:w="1101" w:type="dxa"/>
          </w:tcPr>
          <w:p w:rsidR="00A374C5" w:rsidRDefault="00A374C5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11.40-13.30</w:t>
            </w:r>
          </w:p>
        </w:tc>
        <w:tc>
          <w:tcPr>
            <w:tcW w:w="6520" w:type="dxa"/>
          </w:tcPr>
          <w:p w:rsidR="00A374C5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1.РМО учителей русского языка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FB2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РМО учителей физической культуры</w:t>
            </w:r>
          </w:p>
          <w:p w:rsidR="00ED1FB2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РМО учителей математики</w:t>
            </w:r>
          </w:p>
          <w:p w:rsidR="00ED1FB2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РМО учителей физики</w:t>
            </w:r>
          </w:p>
          <w:p w:rsidR="00ED1FB2" w:rsidRDefault="00A227A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5.РМО</w:t>
            </w:r>
            <w:r w:rsidR="00ED1FB2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биологии, химии</w:t>
            </w:r>
          </w:p>
          <w:p w:rsidR="00ED1FB2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РМО </w:t>
            </w:r>
            <w:r w:rsidR="00A227A2">
              <w:rPr>
                <w:rFonts w:ascii="Times New Roman" w:hAnsi="Times New Roman" w:cs="Times New Roman"/>
                <w:sz w:val="28"/>
                <w:szCs w:val="28"/>
              </w:rPr>
              <w:t>учителей истории</w:t>
            </w:r>
          </w:p>
          <w:p w:rsidR="00A227A2" w:rsidRDefault="00A227A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РМО учителей иностранного языка</w:t>
            </w:r>
          </w:p>
          <w:p w:rsidR="00A227A2" w:rsidRDefault="00A227A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РМО учителей географии</w:t>
            </w:r>
          </w:p>
        </w:tc>
        <w:tc>
          <w:tcPr>
            <w:tcW w:w="7165" w:type="dxa"/>
          </w:tcPr>
          <w:p w:rsidR="00A374C5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  <w:p w:rsidR="00ED1FB2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  <w:p w:rsidR="00ED1FB2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  <w:p w:rsidR="00ED1FB2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</w:t>
            </w:r>
          </w:p>
          <w:p w:rsidR="00ED1FB2" w:rsidRDefault="00ED1FB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  <w:p w:rsidR="00A227A2" w:rsidRDefault="00A227A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  <w:p w:rsidR="00A227A2" w:rsidRDefault="00A227A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  <w:p w:rsidR="00A227A2" w:rsidRDefault="00A227A2" w:rsidP="00A37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</w:tbl>
    <w:p w:rsidR="00A374C5" w:rsidRDefault="00A374C5" w:rsidP="00A37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E03" w:rsidRDefault="00840E03" w:rsidP="00A37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секциям</w:t>
      </w:r>
    </w:p>
    <w:p w:rsidR="00840E03" w:rsidRDefault="00840E03" w:rsidP="00A37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E03">
        <w:rPr>
          <w:rFonts w:ascii="Times New Roman" w:hAnsi="Times New Roman" w:cs="Times New Roman"/>
          <w:b/>
          <w:sz w:val="28"/>
          <w:szCs w:val="28"/>
        </w:rPr>
        <w:t>1 секция</w:t>
      </w:r>
      <w:r>
        <w:rPr>
          <w:rFonts w:ascii="Times New Roman" w:hAnsi="Times New Roman" w:cs="Times New Roman"/>
          <w:sz w:val="28"/>
          <w:szCs w:val="28"/>
        </w:rPr>
        <w:t>: РМО учителей русского языка и литературы</w:t>
      </w:r>
    </w:p>
    <w:p w:rsidR="00840E03" w:rsidRDefault="00840E03" w:rsidP="00A37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РМО учителей истории и обществознания</w:t>
      </w:r>
    </w:p>
    <w:p w:rsidR="00840E03" w:rsidRDefault="00840E03" w:rsidP="00A37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РМО учителей иностранного языка</w:t>
      </w:r>
    </w:p>
    <w:p w:rsidR="00840E03" w:rsidRDefault="00840E03" w:rsidP="00A37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РМО учителей физической культуры</w:t>
      </w:r>
    </w:p>
    <w:p w:rsidR="00840E03" w:rsidRDefault="00840E03" w:rsidP="00A37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E03" w:rsidRDefault="00840E03" w:rsidP="00A37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E03">
        <w:rPr>
          <w:rFonts w:ascii="Times New Roman" w:hAnsi="Times New Roman" w:cs="Times New Roman"/>
          <w:b/>
          <w:sz w:val="28"/>
          <w:szCs w:val="28"/>
        </w:rPr>
        <w:t>2 секция</w:t>
      </w:r>
      <w:r>
        <w:rPr>
          <w:rFonts w:ascii="Times New Roman" w:hAnsi="Times New Roman" w:cs="Times New Roman"/>
          <w:sz w:val="28"/>
          <w:szCs w:val="28"/>
        </w:rPr>
        <w:t>: РМО учителей географии</w:t>
      </w:r>
    </w:p>
    <w:p w:rsidR="00840E03" w:rsidRDefault="00840E03" w:rsidP="00A37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РМО учителей математики</w:t>
      </w:r>
    </w:p>
    <w:p w:rsidR="00840E03" w:rsidRDefault="00840E03" w:rsidP="00A37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РМО учителей физики</w:t>
      </w:r>
    </w:p>
    <w:p w:rsidR="00840E03" w:rsidRDefault="00840E03" w:rsidP="00A37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РМО учителей биологии и химии</w:t>
      </w:r>
    </w:p>
    <w:p w:rsidR="00840E03" w:rsidRPr="00A374C5" w:rsidRDefault="00840E03" w:rsidP="00A374C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0E03" w:rsidRPr="00A374C5" w:rsidSect="00A227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25C9"/>
    <w:multiLevelType w:val="hybridMultilevel"/>
    <w:tmpl w:val="612C36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C5"/>
    <w:rsid w:val="00840E03"/>
    <w:rsid w:val="00A227A2"/>
    <w:rsid w:val="00A374C5"/>
    <w:rsid w:val="00BA015F"/>
    <w:rsid w:val="00E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4C5"/>
    <w:pPr>
      <w:spacing w:after="0" w:line="240" w:lineRule="auto"/>
    </w:pPr>
  </w:style>
  <w:style w:type="table" w:styleId="a4">
    <w:name w:val="Table Grid"/>
    <w:basedOn w:val="a1"/>
    <w:uiPriority w:val="59"/>
    <w:rsid w:val="00A3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7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4C5"/>
    <w:pPr>
      <w:spacing w:after="0" w:line="240" w:lineRule="auto"/>
    </w:pPr>
  </w:style>
  <w:style w:type="table" w:styleId="a4">
    <w:name w:val="Table Grid"/>
    <w:basedOn w:val="a1"/>
    <w:uiPriority w:val="59"/>
    <w:rsid w:val="00A3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2015-10-28T07:50:00Z</cp:lastPrinted>
  <dcterms:created xsi:type="dcterms:W3CDTF">2015-10-28T07:26:00Z</dcterms:created>
  <dcterms:modified xsi:type="dcterms:W3CDTF">2015-10-28T08:08:00Z</dcterms:modified>
</cp:coreProperties>
</file>