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74" w:rsidRDefault="002E09F1" w:rsidP="002E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B53">
        <w:rPr>
          <w:rFonts w:ascii="Times New Roman" w:hAnsi="Times New Roman" w:cs="Times New Roman"/>
          <w:b/>
          <w:sz w:val="24"/>
          <w:szCs w:val="24"/>
        </w:rPr>
        <w:t xml:space="preserve">Комплекс мер по формированию функциональной грамотности </w:t>
      </w:r>
      <w:r w:rsidR="00E42B53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E42B53" w:rsidRDefault="00E42B53" w:rsidP="002E0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B53" w:rsidRPr="00E42B53" w:rsidRDefault="00E42B53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комплекса мер предлагается учитывать следующие основные направления работ</w:t>
      </w:r>
    </w:p>
    <w:p w:rsidR="00E42B53" w:rsidRPr="00E42B53" w:rsidRDefault="00E42B53" w:rsidP="00E4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2B53">
        <w:rPr>
          <w:rFonts w:ascii="Times New Roman" w:hAnsi="Times New Roman" w:cs="Times New Roman"/>
          <w:sz w:val="24"/>
          <w:szCs w:val="24"/>
        </w:rPr>
        <w:t>Изменение содержания и технологий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включая ОО, обеспечивающие профессиональную педагогическую подготовку СПО и ВПО</w:t>
      </w:r>
    </w:p>
    <w:p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53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профессиональная подготовка работников образовательных организаций</w:t>
      </w:r>
    </w:p>
    <w:p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1C1A">
        <w:rPr>
          <w:rFonts w:ascii="Times New Roman" w:hAnsi="Times New Roman" w:cs="Times New Roman"/>
          <w:sz w:val="24"/>
          <w:szCs w:val="24"/>
        </w:rPr>
        <w:t>етодическая поддержка</w:t>
      </w:r>
      <w:r w:rsidRPr="00E42B53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</w:p>
    <w:p w:rsidR="00E42B53" w:rsidRDefault="00E42B53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формирования функциональной грамотности</w:t>
      </w:r>
    </w:p>
    <w:p w:rsidR="00E42B53" w:rsidRPr="00841C1A" w:rsidRDefault="00841C1A" w:rsidP="00E42B5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</w:t>
      </w:r>
    </w:p>
    <w:p w:rsidR="00E42B53" w:rsidRDefault="00E42B53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 </w:t>
      </w:r>
    </w:p>
    <w:p w:rsidR="00731B52" w:rsidRDefault="00731B52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ИОП – индивидуальная образовательная программа</w:t>
      </w:r>
    </w:p>
    <w:p w:rsidR="009F3ED9" w:rsidRDefault="009F3ED9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ММС – муниципальные мет одические службы</w:t>
      </w:r>
    </w:p>
    <w:p w:rsidR="002E09F1" w:rsidRDefault="000E337A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– образовательная организация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РАОП – региональный атлас образовательных практик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 – сетевое методическое объединение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 – функциональная грамотность</w:t>
      </w:r>
    </w:p>
    <w:p w:rsidR="002E09F1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ЦОКО – центр оценки качества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ЦНППМ – центр непрерывного повышения профессионального мастерства</w:t>
      </w:r>
    </w:p>
    <w:p w:rsidR="001A07C1" w:rsidRDefault="001A07C1" w:rsidP="002E0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ШСОКО – школьная система оценки качества образования</w:t>
      </w:r>
    </w:p>
    <w:p w:rsidR="009613FC" w:rsidRDefault="009613FC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39" w:type="dxa"/>
        <w:tblLook w:val="04A0" w:firstRow="1" w:lastRow="0" w:firstColumn="1" w:lastColumn="0" w:noHBand="0" w:noVBand="1"/>
      </w:tblPr>
      <w:tblGrid>
        <w:gridCol w:w="5851"/>
        <w:gridCol w:w="1574"/>
        <w:gridCol w:w="2904"/>
        <w:gridCol w:w="2024"/>
        <w:gridCol w:w="2886"/>
      </w:tblGrid>
      <w:tr w:rsidR="002E09F1" w:rsidRPr="00017159" w:rsidTr="009613FC">
        <w:tc>
          <w:tcPr>
            <w:tcW w:w="5904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06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024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00" w:type="dxa"/>
          </w:tcPr>
          <w:p w:rsidR="002E09F1" w:rsidRPr="00017159" w:rsidRDefault="002E09F1" w:rsidP="002E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E09F1" w:rsidTr="00165848">
        <w:tc>
          <w:tcPr>
            <w:tcW w:w="15239" w:type="dxa"/>
            <w:gridSpan w:val="5"/>
          </w:tcPr>
          <w:p w:rsidR="002E09F1" w:rsidRPr="00017159" w:rsidRDefault="002E09F1" w:rsidP="002E0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и технологий преподавания</w:t>
            </w:r>
          </w:p>
          <w:p w:rsidR="002E09F1" w:rsidRPr="00017159" w:rsidRDefault="007E7C0D" w:rsidP="002E09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:rsidR="007E7C0D" w:rsidRDefault="007E7C0D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4C0">
              <w:rPr>
                <w:rFonts w:ascii="Times New Roman" w:hAnsi="Times New Roman" w:cs="Times New Roman"/>
                <w:sz w:val="24"/>
                <w:szCs w:val="24"/>
              </w:rPr>
              <w:t>недостаточно активных деятельностных форматов обучени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>я, которые способствуют становлению метапредмтеных результатов и формированию ФГ в учебных планах школ</w:t>
            </w:r>
          </w:p>
          <w:p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 практик межпредметности, практик совместного проектирования </w:t>
            </w:r>
            <w:r w:rsidR="007769A4">
              <w:rPr>
                <w:rFonts w:ascii="Times New Roman" w:hAnsi="Times New Roman" w:cs="Times New Roman"/>
                <w:sz w:val="24"/>
                <w:szCs w:val="24"/>
              </w:rPr>
              <w:t xml:space="preserve">группами педагогов (педколлективами)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задач</w:t>
            </w:r>
          </w:p>
          <w:p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92" w:rsidRDefault="00BA2192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2192" w:rsidRDefault="00BA2192" w:rsidP="00E42B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изменение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 школ/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расширение практик учебной работы, обеспечи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вающих становление метапредметн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ых результатов, необходимых для развития ФГ</w:t>
            </w:r>
          </w:p>
          <w:p w:rsidR="00E42B53" w:rsidRPr="002E09F1" w:rsidRDefault="00E42B53" w:rsidP="00E42B5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9613FC">
        <w:tc>
          <w:tcPr>
            <w:tcW w:w="5904" w:type="dxa"/>
          </w:tcPr>
          <w:p w:rsidR="002E09F1" w:rsidRPr="009613FC" w:rsidRDefault="000E337A" w:rsidP="0081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(программ, проектов), направленных на </w:t>
            </w:r>
            <w:r w:rsidR="00027B4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кооперацию 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разных предметов</w:t>
            </w:r>
            <w:r w:rsidR="00027B4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ОО для реализации общей программы формирования метапредметных умений и формиров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ания составляющих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ФГ (читательская,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финансовая, 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естественно-научная, креативное мышление, глобальная компетентность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2E09F1" w:rsidRPr="009613FC" w:rsidRDefault="000E337A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2020-2021 уч. год</w:t>
            </w:r>
          </w:p>
        </w:tc>
        <w:tc>
          <w:tcPr>
            <w:tcW w:w="2906" w:type="dxa"/>
          </w:tcPr>
          <w:p w:rsidR="002E09F1" w:rsidRPr="009613FC" w:rsidRDefault="00027B4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по каждому классу</w:t>
            </w:r>
          </w:p>
        </w:tc>
        <w:tc>
          <w:tcPr>
            <w:tcW w:w="2024" w:type="dxa"/>
          </w:tcPr>
          <w:p w:rsidR="002E09F1" w:rsidRDefault="00165848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9613FC">
        <w:tc>
          <w:tcPr>
            <w:tcW w:w="5904" w:type="dxa"/>
          </w:tcPr>
          <w:p w:rsidR="002E09F1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преподавания предметов</w:t>
            </w:r>
          </w:p>
          <w:p w:rsidR="00E42B53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выбо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ра ОО по итогам самооценки):</w:t>
            </w:r>
          </w:p>
          <w:p w:rsidR="00E42B53" w:rsidRPr="009613FC" w:rsidRDefault="00E42B5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7F2ED4" w:rsidRPr="009613FC" w:rsidRDefault="00027B45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Усилен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ие экспериментальной  составляю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65848" w:rsidRPr="009613FC">
              <w:rPr>
                <w:rFonts w:ascii="Times New Roman" w:hAnsi="Times New Roman" w:cs="Times New Roman"/>
                <w:sz w:val="24"/>
                <w:szCs w:val="24"/>
              </w:rPr>
              <w:t>ей в предметах ЕН цикла</w:t>
            </w:r>
            <w:r w:rsidR="00547DE5" w:rsidRPr="009613FC">
              <w:rPr>
                <w:rFonts w:ascii="Times New Roman" w:hAnsi="Times New Roman" w:cs="Times New Roman"/>
                <w:sz w:val="24"/>
                <w:szCs w:val="24"/>
              </w:rPr>
              <w:t>, обеспечение непрерывности ЕН образования в 5-6 классе</w:t>
            </w:r>
          </w:p>
          <w:p w:rsidR="00E42B53" w:rsidRDefault="007F2ED4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2. Внедрение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 xml:space="preserve"> УМК по финансовой грамотности,</w:t>
            </w:r>
          </w:p>
          <w:p w:rsidR="007F2ED4" w:rsidRPr="009613FC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 содержания финансовой грамотности в другие предметы (математика, 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…)</w:t>
            </w:r>
          </w:p>
          <w:p w:rsidR="007F2ED4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>. Изменение практики преподавания предметов общенаучного цикла с ориентацией на формиро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 xml:space="preserve">вание читательской грамотности, финансовой грамотности,  критического мышления </w:t>
            </w:r>
            <w:r w:rsidR="007F2ED4" w:rsidRPr="009613FC">
              <w:rPr>
                <w:rFonts w:ascii="Times New Roman" w:hAnsi="Times New Roman" w:cs="Times New Roman"/>
                <w:sz w:val="24"/>
                <w:szCs w:val="24"/>
              </w:rPr>
              <w:t>, глобальных компетенций</w:t>
            </w:r>
          </w:p>
          <w:p w:rsidR="00E42B53" w:rsidRDefault="00841C1A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r w:rsidR="00E42B53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</w:t>
            </w:r>
          </w:p>
          <w:p w:rsidR="00E42B53" w:rsidRPr="009613FC" w:rsidRDefault="00E42B53" w:rsidP="0016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E09F1" w:rsidRPr="009613FC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2906" w:type="dxa"/>
          </w:tcPr>
          <w:p w:rsidR="00027B45" w:rsidRPr="009613FC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разработок, повышения квалификации в ОО инициированы изменения в преподавании предметов учебного плана </w:t>
            </w:r>
          </w:p>
        </w:tc>
        <w:tc>
          <w:tcPr>
            <w:tcW w:w="2024" w:type="dxa"/>
          </w:tcPr>
          <w:p w:rsidR="002E09F1" w:rsidRDefault="007F2ED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:rsidR="002E09F1" w:rsidRDefault="007F2ED4" w:rsidP="007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– примеры практик РАОП, продукты 2-3 модулей треков, собственные разработки ОО</w:t>
            </w:r>
          </w:p>
        </w:tc>
      </w:tr>
      <w:tr w:rsidR="00165848" w:rsidTr="009613FC">
        <w:tc>
          <w:tcPr>
            <w:tcW w:w="5904" w:type="dxa"/>
          </w:tcPr>
          <w:p w:rsidR="00165848" w:rsidRPr="00816F74" w:rsidRDefault="00695822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BC2DC3" w:rsidRPr="00816F7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образовательных событий, требующих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</w:t>
            </w:r>
            <w:r w:rsidRPr="00816F74">
              <w:rPr>
                <w:rFonts w:ascii="Times New Roman" w:hAnsi="Times New Roman" w:cs="Times New Roman"/>
                <w:sz w:val="24"/>
                <w:szCs w:val="24"/>
              </w:rPr>
              <w:t>как элемента ООП  для обучающихся</w:t>
            </w:r>
          </w:p>
        </w:tc>
        <w:tc>
          <w:tcPr>
            <w:tcW w:w="1505" w:type="dxa"/>
          </w:tcPr>
          <w:p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и далее  ежегодно</w:t>
            </w:r>
          </w:p>
        </w:tc>
        <w:tc>
          <w:tcPr>
            <w:tcW w:w="2906" w:type="dxa"/>
          </w:tcPr>
          <w:p w:rsidR="00165848" w:rsidRDefault="00547DE5" w:rsidP="0054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ОО реализуется не менее одного образовательного события, </w:t>
            </w:r>
          </w:p>
        </w:tc>
        <w:tc>
          <w:tcPr>
            <w:tcW w:w="2024" w:type="dxa"/>
          </w:tcPr>
          <w:p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:rsidR="00165848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анализ и рефлексия результатов </w:t>
            </w:r>
          </w:p>
          <w:p w:rsidR="00547DE5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событий – на основе разработок в рамках треков, практик РАОП</w:t>
            </w:r>
          </w:p>
        </w:tc>
      </w:tr>
      <w:tr w:rsidR="000D6B8D" w:rsidTr="009613FC">
        <w:tc>
          <w:tcPr>
            <w:tcW w:w="5904" w:type="dxa"/>
          </w:tcPr>
          <w:p w:rsidR="000D6B8D" w:rsidRPr="000D6B8D" w:rsidRDefault="000D6B8D" w:rsidP="000D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ИОП обучающихся планировать их участие в образовательных событиях, требующих проявления разных видов грамотностей (в том числе на основании результатов региональной диагностики ФГ (</w:t>
            </w:r>
            <w:r w:rsidR="00547DE5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</w:p>
        </w:tc>
        <w:tc>
          <w:tcPr>
            <w:tcW w:w="1505" w:type="dxa"/>
          </w:tcPr>
          <w:p w:rsidR="000D6B8D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и далее  ежегодно</w:t>
            </w:r>
          </w:p>
        </w:tc>
        <w:tc>
          <w:tcPr>
            <w:tcW w:w="2906" w:type="dxa"/>
          </w:tcPr>
          <w:p w:rsidR="000D6B8D" w:rsidRDefault="004F7A0F" w:rsidP="004F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ИОП обучающихся </w:t>
            </w:r>
          </w:p>
        </w:tc>
        <w:tc>
          <w:tcPr>
            <w:tcW w:w="2024" w:type="dxa"/>
          </w:tcPr>
          <w:p w:rsidR="000D6B8D" w:rsidRDefault="00547DE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педагоги</w:t>
            </w:r>
          </w:p>
        </w:tc>
        <w:tc>
          <w:tcPr>
            <w:tcW w:w="2900" w:type="dxa"/>
          </w:tcPr>
          <w:p w:rsidR="000D6B8D" w:rsidRDefault="000D6B8D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A4" w:rsidTr="009613FC">
        <w:tc>
          <w:tcPr>
            <w:tcW w:w="5904" w:type="dxa"/>
          </w:tcPr>
          <w:p w:rsidR="003B61A4" w:rsidRDefault="00547DE5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Представление, экспертиз</w:t>
            </w:r>
            <w:r w:rsidR="00841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ФГ в РАОП</w:t>
            </w:r>
          </w:p>
        </w:tc>
        <w:tc>
          <w:tcPr>
            <w:tcW w:w="1505" w:type="dxa"/>
          </w:tcPr>
          <w:p w:rsidR="003B61A4" w:rsidRDefault="008A4227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6" w:type="dxa"/>
          </w:tcPr>
          <w:p w:rsidR="003B61A4" w:rsidRDefault="008A4227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заявочная кампания, экспертиза практик, направленных на \формирование ФГ</w:t>
            </w:r>
          </w:p>
        </w:tc>
        <w:tc>
          <w:tcPr>
            <w:tcW w:w="2024" w:type="dxa"/>
          </w:tcPr>
          <w:p w:rsidR="003B61A4" w:rsidRDefault="004F7A0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ОО, Муниципалитеты</w:t>
            </w:r>
          </w:p>
        </w:tc>
        <w:tc>
          <w:tcPr>
            <w:tcW w:w="2900" w:type="dxa"/>
          </w:tcPr>
          <w:p w:rsidR="003B61A4" w:rsidRDefault="003B61A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63" w:rsidTr="009613FC">
        <w:tc>
          <w:tcPr>
            <w:tcW w:w="5904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формирования ФГ в рамках краевых мероприятий по развитию кадрового потенциала отрасли</w:t>
            </w:r>
          </w:p>
        </w:tc>
        <w:tc>
          <w:tcPr>
            <w:tcW w:w="1505" w:type="dxa"/>
          </w:tcPr>
          <w:p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6" w:type="dxa"/>
          </w:tcPr>
          <w:p w:rsidR="00E35863" w:rsidRDefault="00CB7406" w:rsidP="00C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 «Форума управленческих практик», Педагогического марафона, всероссийский конференций представлены практики</w:t>
            </w:r>
          </w:p>
        </w:tc>
        <w:tc>
          <w:tcPr>
            <w:tcW w:w="2024" w:type="dxa"/>
          </w:tcPr>
          <w:p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ОО, Муниципалитеты</w:t>
            </w:r>
          </w:p>
        </w:tc>
        <w:tc>
          <w:tcPr>
            <w:tcW w:w="2900" w:type="dxa"/>
          </w:tcPr>
          <w:p w:rsidR="00E35863" w:rsidRDefault="00E35863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165848">
        <w:tc>
          <w:tcPr>
            <w:tcW w:w="15239" w:type="dxa"/>
            <w:gridSpan w:val="5"/>
          </w:tcPr>
          <w:p w:rsidR="002E09F1" w:rsidRPr="00017159" w:rsidRDefault="002E09F1" w:rsidP="002E0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профессиональная подготовка работников образовательных организаций</w:t>
            </w:r>
          </w:p>
          <w:p w:rsidR="002E09F1" w:rsidRPr="00017159" w:rsidRDefault="002E09F1" w:rsidP="002E09F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:rsidR="002E09F1" w:rsidRDefault="00017159" w:rsidP="002E0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 не понимают, что такое фун</w:t>
            </w:r>
            <w:r w:rsidR="003B64C0">
              <w:rPr>
                <w:rFonts w:ascii="Times New Roman" w:hAnsi="Times New Roman" w:cs="Times New Roman"/>
                <w:sz w:val="24"/>
                <w:szCs w:val="24"/>
              </w:rPr>
              <w:t>кциональная грамотность, что это не отдельный массив знаний</w:t>
            </w:r>
          </w:p>
          <w:p w:rsidR="007769A4" w:rsidRDefault="003B64C0" w:rsidP="00776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педагоги, 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>стараясь сформировать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использ</w:t>
            </w:r>
            <w:r w:rsidR="00BA2192">
              <w:rPr>
                <w:rFonts w:ascii="Times New Roman" w:hAnsi="Times New Roman" w:cs="Times New Roman"/>
                <w:sz w:val="24"/>
                <w:szCs w:val="24"/>
              </w:rPr>
              <w:t>уют задания для ее диагностики и «тренажный» подход</w:t>
            </w:r>
          </w:p>
          <w:p w:rsidR="00BA2192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педагогов на изменение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деятельности, </w:t>
            </w:r>
          </w:p>
          <w:p w:rsidR="00695822" w:rsidRDefault="0069582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нужна мотивация управленческого корпуса ОО на изменения образовательного процесса в школе</w:t>
            </w:r>
          </w:p>
          <w:p w:rsidR="007769A4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профумений (профдефицитов)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говорящих о том, что педагог готов (не готов) осуществлять качественные изменения собственной деятельности, настраивая ее на формирование ФГ</w:t>
            </w:r>
          </w:p>
          <w:p w:rsidR="00BD2F05" w:rsidRDefault="00BD2F05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возможности  для педагогов «пробы через себя» (диагностика (самодиагностика) ФГ самих педагогов, диагностика (самодиагностика) профдефицитов для формирования ФГ)</w:t>
            </w:r>
          </w:p>
          <w:p w:rsidR="007769A4" w:rsidRDefault="007769A4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21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через процессы повышения </w:t>
            </w:r>
            <w:r w:rsidR="007769A4">
              <w:rPr>
                <w:rFonts w:ascii="Times New Roman" w:hAnsi="Times New Roman" w:cs="Times New Roman"/>
                <w:sz w:val="24"/>
                <w:szCs w:val="24"/>
              </w:rPr>
              <w:t>квалификации  (используя деятельностные форматы) по вопросам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понимание педагогами что такое  ФГ</w:t>
            </w:r>
          </w:p>
          <w:p w:rsidR="00BA2192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освоение образовательных технологий, обеспечивающих формирование ФГ</w:t>
            </w:r>
            <w:r w:rsidR="00EB79D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группами педагогов одной ОО</w:t>
            </w:r>
          </w:p>
          <w:p w:rsidR="00BA2192" w:rsidRPr="002E09F1" w:rsidRDefault="00BA2192" w:rsidP="00BA219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D2F0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процессов познания, развития психических функций в условиях цифровой трансформации </w:t>
            </w:r>
          </w:p>
        </w:tc>
      </w:tr>
      <w:tr w:rsidR="00EC0BAB" w:rsidTr="009613FC">
        <w:tc>
          <w:tcPr>
            <w:tcW w:w="590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треков в рамках деятельности ЦНППМ</w:t>
            </w:r>
          </w:p>
        </w:tc>
        <w:tc>
          <w:tcPr>
            <w:tcW w:w="1505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:rsidR="00EC0BAB" w:rsidRDefault="00CC47AF" w:rsidP="00C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2600 педагогов (10% педагогов муниципалитетов) получили опыт работы по формированию ФГ  </w:t>
            </w:r>
          </w:p>
        </w:tc>
        <w:tc>
          <w:tcPr>
            <w:tcW w:w="202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:rsidR="00EC0BAB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– в соответствии с программами трека</w:t>
            </w:r>
          </w:p>
        </w:tc>
      </w:tr>
      <w:tr w:rsidR="00CB7406" w:rsidTr="009613FC">
        <w:tc>
          <w:tcPr>
            <w:tcW w:w="5904" w:type="dxa"/>
          </w:tcPr>
          <w:p w:rsidR="00CB7406" w:rsidRDefault="00CB740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супервизоров, тренеров-технологов для развития методической работы в направлении формирования ФГ на местах</w:t>
            </w:r>
          </w:p>
        </w:tc>
        <w:tc>
          <w:tcPr>
            <w:tcW w:w="1505" w:type="dxa"/>
          </w:tcPr>
          <w:p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 и далее</w:t>
            </w:r>
          </w:p>
        </w:tc>
        <w:tc>
          <w:tcPr>
            <w:tcW w:w="2906" w:type="dxa"/>
          </w:tcPr>
          <w:p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муниципалитета определены педагоги-супервизоры, проведена их подготовка</w:t>
            </w:r>
          </w:p>
        </w:tc>
        <w:tc>
          <w:tcPr>
            <w:tcW w:w="2024" w:type="dxa"/>
          </w:tcPr>
          <w:p w:rsidR="00CB7406" w:rsidRDefault="00CB740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ИПК</w:t>
            </w:r>
          </w:p>
        </w:tc>
        <w:tc>
          <w:tcPr>
            <w:tcW w:w="2900" w:type="dxa"/>
          </w:tcPr>
          <w:p w:rsidR="00CB7406" w:rsidRDefault="00CB7406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AF" w:rsidTr="009613FC">
        <w:tc>
          <w:tcPr>
            <w:tcW w:w="5904" w:type="dxa"/>
          </w:tcPr>
          <w:p w:rsidR="00CC47AF" w:rsidRDefault="00CC47AF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специалистов,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 xml:space="preserve">создающих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образовательные программы </w:t>
            </w:r>
            <w:r w:rsidR="0069582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формирования ФГ</w:t>
            </w:r>
          </w:p>
        </w:tc>
        <w:tc>
          <w:tcPr>
            <w:tcW w:w="1505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ПК (обучение в ходе семинаров/ вебинаров) специалистов</w:t>
            </w:r>
          </w:p>
        </w:tc>
        <w:tc>
          <w:tcPr>
            <w:tcW w:w="2024" w:type="dxa"/>
          </w:tcPr>
          <w:p w:rsidR="00CC47AF" w:rsidRDefault="00695822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9613FC">
        <w:tc>
          <w:tcPr>
            <w:tcW w:w="5904" w:type="dxa"/>
          </w:tcPr>
          <w:p w:rsidR="002E09F1" w:rsidRDefault="00695822" w:rsidP="0074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>азработка программ ПК и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/или других мероприятий  (семинаров, интенсивов, тренингов </w:t>
            </w:r>
            <w:r w:rsidR="00EB79D5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и др) 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направленных на освоение приемов и способов </w:t>
            </w:r>
            <w:r w:rsidR="00EB79D5" w:rsidRPr="009613FC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по и</w:t>
            </w:r>
            <w:r w:rsidR="000E337A" w:rsidRPr="009613FC">
              <w:rPr>
                <w:rFonts w:ascii="Times New Roman" w:hAnsi="Times New Roman" w:cs="Times New Roman"/>
                <w:sz w:val="24"/>
                <w:szCs w:val="24"/>
              </w:rPr>
              <w:t>тогам региональных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мониторингов, проводимых ЦОКО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D5">
              <w:rPr>
                <w:rFonts w:ascii="Times New Roman" w:hAnsi="Times New Roman" w:cs="Times New Roman"/>
                <w:sz w:val="24"/>
                <w:szCs w:val="24"/>
              </w:rPr>
              <w:t>типичных трудностей учащихся</w:t>
            </w:r>
            <w:r w:rsidR="000E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5" w:type="dxa"/>
          </w:tcPr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каждому из видов диагностик</w:t>
            </w:r>
          </w:p>
          <w:p w:rsidR="00CC47AF" w:rsidRDefault="00CC47AF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E09F1" w:rsidRDefault="00EB79D5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Tr="009613FC">
        <w:tc>
          <w:tcPr>
            <w:tcW w:w="5904" w:type="dxa"/>
          </w:tcPr>
          <w:p w:rsidR="00F00195" w:rsidRDefault="007463BC" w:rsidP="00F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реализация 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>программ ПК/ программ мероп</w:t>
            </w:r>
            <w:r w:rsidR="0099424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>ятий для педагогов ЕН с ориентацией на усиление экспериментальной составляющей и использование соответствующих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 партн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ерстве с ВУЗами, учреждениями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F1" w:rsidRPr="00165848" w:rsidTr="009613FC">
        <w:tc>
          <w:tcPr>
            <w:tcW w:w="5904" w:type="dxa"/>
          </w:tcPr>
          <w:p w:rsidR="002E09F1" w:rsidRDefault="00F00195" w:rsidP="0096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</w:t>
            </w:r>
            <w:r w:rsidR="00EC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41">
              <w:rPr>
                <w:rFonts w:ascii="Times New Roman" w:hAnsi="Times New Roman" w:cs="Times New Roman"/>
                <w:sz w:val="24"/>
                <w:szCs w:val="24"/>
              </w:rPr>
              <w:t>программ ПК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61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инги, игры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2455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групп педагогов из одной школы, направленных на разработку </w:t>
            </w:r>
            <w:r w:rsidR="00245541" w:rsidRPr="009613F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программ формирования 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ФГ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41" w:rsidRPr="009613FC">
              <w:rPr>
                <w:rFonts w:ascii="Times New Roman" w:hAnsi="Times New Roman" w:cs="Times New Roman"/>
                <w:sz w:val="24"/>
                <w:szCs w:val="24"/>
              </w:rPr>
              <w:t>Читательско</w:t>
            </w:r>
            <w:r w:rsidR="00245541">
              <w:rPr>
                <w:rFonts w:ascii="Times New Roman" w:hAnsi="Times New Roman" w:cs="Times New Roman"/>
                <w:sz w:val="24"/>
                <w:szCs w:val="24"/>
              </w:rPr>
              <w:t>й грамотности, креативного мышления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</w:tcPr>
          <w:p w:rsidR="00E35863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E35863" w:rsidRP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F1" w:rsidRPr="00E35863" w:rsidRDefault="002E09F1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2E09F1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ПК, семинары для школ.</w:t>
            </w:r>
          </w:p>
          <w:p w:rsidR="007463BC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переданы специалистам ММС для реализации на местах</w:t>
            </w:r>
          </w:p>
          <w:p w:rsidR="007463BC" w:rsidRDefault="007463BC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F1" w:rsidRDefault="002E09F1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:rsidTr="009613FC">
        <w:tc>
          <w:tcPr>
            <w:tcW w:w="5904" w:type="dxa"/>
          </w:tcPr>
          <w:p w:rsidR="00EC0BAB" w:rsidRDefault="00016328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разбор в программах ПК, направленных на подготовку к ЕГЭ, ГИА</w:t>
            </w:r>
            <w:r w:rsidR="00F00195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 w:rsidR="00C31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2C9">
              <w:rPr>
                <w:rFonts w:ascii="Times New Roman" w:hAnsi="Times New Roman" w:cs="Times New Roman"/>
                <w:sz w:val="24"/>
                <w:szCs w:val="24"/>
              </w:rPr>
              <w:t>направленных проявление ФГ</w:t>
            </w:r>
          </w:p>
        </w:tc>
        <w:tc>
          <w:tcPr>
            <w:tcW w:w="1505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:rsidTr="009613FC">
        <w:tc>
          <w:tcPr>
            <w:tcW w:w="5904" w:type="dxa"/>
          </w:tcPr>
          <w:p w:rsidR="00EC0BAB" w:rsidRPr="00782BC7" w:rsidRDefault="00555AB1" w:rsidP="0078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9522FE">
              <w:rPr>
                <w:rFonts w:ascii="Times New Roman" w:hAnsi="Times New Roman" w:cs="Times New Roman"/>
                <w:sz w:val="24"/>
                <w:szCs w:val="24"/>
              </w:rPr>
              <w:t>ка программа ПК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>/мероприятий</w:t>
            </w:r>
            <w:r w:rsidR="009522F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общенаучного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="003B61A4">
              <w:rPr>
                <w:rFonts w:ascii="Times New Roman" w:hAnsi="Times New Roman" w:cs="Times New Roman"/>
                <w:sz w:val="24"/>
                <w:szCs w:val="24"/>
              </w:rPr>
              <w:t>, обеспечивающих освоение технологий приемов, поддерживающих ф</w:t>
            </w:r>
            <w:r w:rsidR="007463BC">
              <w:rPr>
                <w:rFonts w:ascii="Times New Roman" w:hAnsi="Times New Roman" w:cs="Times New Roman"/>
                <w:sz w:val="24"/>
                <w:szCs w:val="24"/>
              </w:rPr>
              <w:t>ормирование ФГ (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>дебаты, имитационные игры, др.)</w:t>
            </w:r>
          </w:p>
        </w:tc>
        <w:tc>
          <w:tcPr>
            <w:tcW w:w="1505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AB" w:rsidRPr="00165848" w:rsidTr="009613FC">
        <w:tc>
          <w:tcPr>
            <w:tcW w:w="5904" w:type="dxa"/>
          </w:tcPr>
          <w:p w:rsidR="00EC0BAB" w:rsidRDefault="003B61A4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ПК направленных на усиление ЕН составляющей в начальной школе</w:t>
            </w:r>
          </w:p>
        </w:tc>
        <w:tc>
          <w:tcPr>
            <w:tcW w:w="1505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EC0BAB" w:rsidRDefault="00EC0BAB" w:rsidP="002E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22" w:rsidRPr="00165848" w:rsidTr="009613FC">
        <w:tc>
          <w:tcPr>
            <w:tcW w:w="5904" w:type="dxa"/>
          </w:tcPr>
          <w:p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 студентов педагогических специальностей с учетом современ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ных требований к 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(ФГ) обучающихся (корректировка программ, УП, образовательных мероприятий)</w:t>
            </w:r>
          </w:p>
        </w:tc>
        <w:tc>
          <w:tcPr>
            <w:tcW w:w="1505" w:type="dxa"/>
          </w:tcPr>
          <w:p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КГПУ, Педколледжи</w:t>
            </w:r>
          </w:p>
        </w:tc>
        <w:tc>
          <w:tcPr>
            <w:tcW w:w="2900" w:type="dxa"/>
          </w:tcPr>
          <w:p w:rsidR="00695822" w:rsidRDefault="00695822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0" w:rsidRPr="00165848" w:rsidTr="009613FC">
        <w:tc>
          <w:tcPr>
            <w:tcW w:w="5904" w:type="dxa"/>
          </w:tcPr>
          <w:p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Использование процедур оценки, методик формирования ФГ в рамках профессиональных конкурсов для педагогов, студентов («Учитель года», «Учитель, которого ждут»)</w:t>
            </w:r>
          </w:p>
        </w:tc>
        <w:tc>
          <w:tcPr>
            <w:tcW w:w="1505" w:type="dxa"/>
          </w:tcPr>
          <w:p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 и далее ежегодно</w:t>
            </w:r>
          </w:p>
        </w:tc>
        <w:tc>
          <w:tcPr>
            <w:tcW w:w="2906" w:type="dxa"/>
          </w:tcPr>
          <w:p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программы конкурсов включены испытания, связанные с оценкой/формированием ФГ</w:t>
            </w:r>
          </w:p>
        </w:tc>
        <w:tc>
          <w:tcPr>
            <w:tcW w:w="2024" w:type="dxa"/>
          </w:tcPr>
          <w:p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74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ИПК, педколледжи, КГПУ им. В.П. Астафьева</w:t>
            </w:r>
          </w:p>
        </w:tc>
        <w:tc>
          <w:tcPr>
            <w:tcW w:w="2900" w:type="dxa"/>
          </w:tcPr>
          <w:p w:rsidR="006D0630" w:rsidRPr="00CB7406" w:rsidRDefault="006D0630" w:rsidP="006D063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41C1A" w:rsidRPr="00165848" w:rsidTr="009613FC">
        <w:tc>
          <w:tcPr>
            <w:tcW w:w="5904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Создание массовых электронных онлайн-курсов по оценке и формированию видов ФГ</w:t>
            </w:r>
          </w:p>
        </w:tc>
        <w:tc>
          <w:tcPr>
            <w:tcW w:w="1505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2020-2022</w:t>
            </w:r>
          </w:p>
        </w:tc>
        <w:tc>
          <w:tcPr>
            <w:tcW w:w="2906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Освоение методик и технологий оценки и формирования ФГ</w:t>
            </w:r>
          </w:p>
        </w:tc>
        <w:tc>
          <w:tcPr>
            <w:tcW w:w="2024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КГПУ им.В.П. Астафьева</w:t>
            </w:r>
          </w:p>
        </w:tc>
        <w:tc>
          <w:tcPr>
            <w:tcW w:w="2900" w:type="dxa"/>
          </w:tcPr>
          <w:p w:rsidR="00841C1A" w:rsidRDefault="00841C1A" w:rsidP="008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1A" w:rsidRPr="00165848" w:rsidTr="009613FC">
        <w:tc>
          <w:tcPr>
            <w:tcW w:w="5904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Публикация у</w:t>
            </w:r>
            <w:r w:rsidR="00E3586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чебно-методических изданий по </w:t>
            </w: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оценке и формированию видов ФГ</w:t>
            </w:r>
          </w:p>
        </w:tc>
        <w:tc>
          <w:tcPr>
            <w:tcW w:w="1505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2020-2022</w:t>
            </w:r>
          </w:p>
        </w:tc>
        <w:tc>
          <w:tcPr>
            <w:tcW w:w="2906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Тиражирование передового и массового опыта по оценке и формированию ФГ</w:t>
            </w:r>
          </w:p>
        </w:tc>
        <w:tc>
          <w:tcPr>
            <w:tcW w:w="2024" w:type="dxa"/>
          </w:tcPr>
          <w:p w:rsidR="00841C1A" w:rsidRPr="003D021C" w:rsidRDefault="00841C1A" w:rsidP="00841C1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0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КГПУ им.В.П. Астафьева</w:t>
            </w:r>
          </w:p>
        </w:tc>
        <w:tc>
          <w:tcPr>
            <w:tcW w:w="2900" w:type="dxa"/>
          </w:tcPr>
          <w:p w:rsidR="00841C1A" w:rsidRDefault="00841C1A" w:rsidP="008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RPr="00165848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супервизоров (тренеров-технолог</w:t>
            </w:r>
            <w:r w:rsidRPr="00C53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Муниципалитетами сформированы заявки. Проведено обучение по заявкам 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:rsidR="00E35863" w:rsidRDefault="00E3586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Pr="00E35863" w:rsidRDefault="003C6D3E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AA" w:rsidRPr="00165848" w:rsidTr="009613FC">
        <w:tc>
          <w:tcPr>
            <w:tcW w:w="5904" w:type="dxa"/>
          </w:tcPr>
          <w:p w:rsidR="00C25AAA" w:rsidRPr="00005FEF" w:rsidRDefault="006D0630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Включение в программы мероприятий по профессиональному развитию для студентов вопросов, посвященных формированию ФГ</w:t>
            </w:r>
          </w:p>
        </w:tc>
        <w:tc>
          <w:tcPr>
            <w:tcW w:w="1505" w:type="dxa"/>
          </w:tcPr>
          <w:p w:rsidR="00C25AAA" w:rsidRPr="00005FEF" w:rsidRDefault="006D0630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2021 и далее ежегодно</w:t>
            </w:r>
          </w:p>
        </w:tc>
        <w:tc>
          <w:tcPr>
            <w:tcW w:w="2906" w:type="dxa"/>
          </w:tcPr>
          <w:p w:rsidR="00C25AAA" w:rsidRPr="00005FEF" w:rsidRDefault="00C25AAA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24" w:type="dxa"/>
          </w:tcPr>
          <w:p w:rsidR="00C25AAA" w:rsidRPr="00005FEF" w:rsidRDefault="006D0630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5FE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Педколледжи, КГПУ им. В.П.Астафьева</w:t>
            </w:r>
          </w:p>
        </w:tc>
        <w:tc>
          <w:tcPr>
            <w:tcW w:w="2900" w:type="dxa"/>
          </w:tcPr>
          <w:p w:rsidR="00C25AAA" w:rsidRPr="00005FEF" w:rsidRDefault="00C25AAA" w:rsidP="00E3586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35863" w:rsidRPr="00165848" w:rsidTr="009613FC">
        <w:tc>
          <w:tcPr>
            <w:tcW w:w="5904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успешных практик формирования ФГ в рамках краевых мероприятий по развитию кадрового потенциала отрасли</w:t>
            </w:r>
          </w:p>
        </w:tc>
        <w:tc>
          <w:tcPr>
            <w:tcW w:w="1505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6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ОО, Муниципалитеты</w:t>
            </w:r>
          </w:p>
        </w:tc>
        <w:tc>
          <w:tcPr>
            <w:tcW w:w="2900" w:type="dxa"/>
          </w:tcPr>
          <w:p w:rsidR="00E35863" w:rsidRDefault="00E35863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65848">
        <w:tc>
          <w:tcPr>
            <w:tcW w:w="15239" w:type="dxa"/>
            <w:gridSpan w:val="5"/>
          </w:tcPr>
          <w:p w:rsidR="003C6D3E" w:rsidRPr="00017159" w:rsidRDefault="003C6D3E" w:rsidP="003C6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r w:rsidR="006D67CC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поддержки формирования функциональной грамотности</w:t>
            </w:r>
          </w:p>
          <w:p w:rsidR="003C6D3E" w:rsidRPr="00017159" w:rsidRDefault="003C6D3E" w:rsidP="004F7A0F">
            <w:pPr>
              <w:pStyle w:val="a4"/>
              <w:tabs>
                <w:tab w:val="center" w:pos="7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  <w:r w:rsidR="004F7A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достаточного количества методических материалов и диагностических материалов (учебные задания, описание практик и др.) для поддержки педагогов (педагогических коллективов) в самостоятельных пробах и практике формирования ФГ, возможности оценки динамики изменений</w:t>
            </w:r>
          </w:p>
          <w:p w:rsidR="003C6D3E" w:rsidRPr="00782BC7" w:rsidRDefault="003C6D3E" w:rsidP="00782B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="008A7C2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поддержки педагогов на местах 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оперативная информационная поддержка в части 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>появления новых качественных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782BC7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ФГ, проведения мероприятий по вопросам формирования ФГ регионального и федерального уровней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деятельности СМО для методической поддержки формирования ФГ (создание банков разработок заданий, учебных занятий, проведение мероприятий/событий)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методической работы в ОО в части проектирования изменений учебного процесса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супервизии/деятельности тренеров-технологов на местах</w:t>
            </w:r>
          </w:p>
          <w:p w:rsidR="003C6D3E" w:rsidRPr="0023583A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Pr="00841C1A" w:rsidRDefault="003C6D3E" w:rsidP="00F0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профессиональных конкурсов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 (отдельным видам ФГ) 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  ежегодные конкурсы для педагогов</w:t>
            </w:r>
          </w:p>
          <w:p w:rsidR="003C6D3E" w:rsidRDefault="009613FC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истории и общество-з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нания 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математики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ЕН</w:t>
            </w:r>
          </w:p>
          <w:p w:rsidR="003C6D3E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русского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литературы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292E">
              <w:rPr>
                <w:rFonts w:ascii="Times New Roman" w:hAnsi="Times New Roman" w:cs="Times New Roman"/>
                <w:sz w:val="24"/>
                <w:szCs w:val="24"/>
              </w:rPr>
              <w:t>педагогов предметной области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</w:t>
            </w:r>
            <w:r w:rsidR="0009292E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СМО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 xml:space="preserve">и постоянное 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СМО и ЦНППМ аннотированных банков (электронной облачной сети/электронных ресурсов для организации деятельности СМО) заданий</w:t>
            </w:r>
            <w:r w:rsidR="00E35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D3E" w:rsidRDefault="003C6D3E" w:rsidP="00E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находок, разработок учебных занятий с использованием заданий. 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и далее постоянно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треков СМО созданы электронные базы методических разработок для педагогов для формирования ФГ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ЦНППМ, СМО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0A075C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обмен опытом, практиками  по формированию ФГ в муниципалитетах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и далее ежегодно</w:t>
            </w:r>
          </w:p>
        </w:tc>
        <w:tc>
          <w:tcPr>
            <w:tcW w:w="2906" w:type="dxa"/>
          </w:tcPr>
          <w:p w:rsidR="003C6D3E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>30% муниципалитетов проведены мероприятия – 2020-2021</w:t>
            </w:r>
          </w:p>
          <w:p w:rsidR="004F7A0F" w:rsidRDefault="000929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7A0F">
              <w:rPr>
                <w:rFonts w:ascii="Times New Roman" w:hAnsi="Times New Roman" w:cs="Times New Roman"/>
                <w:sz w:val="24"/>
                <w:szCs w:val="24"/>
              </w:rPr>
              <w:t>в 2022-2023</w:t>
            </w:r>
          </w:p>
          <w:p w:rsidR="004F7A0F" w:rsidRDefault="004F7A0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r w:rsidR="00071063">
              <w:rPr>
                <w:rFonts w:ascii="Times New Roman" w:hAnsi="Times New Roman" w:cs="Times New Roman"/>
                <w:sz w:val="24"/>
                <w:szCs w:val="24"/>
              </w:rPr>
              <w:t>, ЦНППМ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экспертного </w:t>
            </w:r>
            <w:r w:rsidRPr="009522FE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деятельности СМО, деятельности ММС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СМО, ММС реализуют экспертизу методических разработок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СМО, ММС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20" w:rsidTr="009613FC">
        <w:tc>
          <w:tcPr>
            <w:tcW w:w="5904" w:type="dxa"/>
          </w:tcPr>
          <w:p w:rsidR="00D91520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развитие метапредметных сетевых сообществ педагогов по разным составляющим ФГ</w:t>
            </w:r>
          </w:p>
        </w:tc>
        <w:tc>
          <w:tcPr>
            <w:tcW w:w="1505" w:type="dxa"/>
          </w:tcPr>
          <w:p w:rsidR="00D91520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6" w:type="dxa"/>
          </w:tcPr>
          <w:p w:rsidR="00D91520" w:rsidRDefault="00D91520" w:rsidP="00D9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сообще</w:t>
            </w:r>
            <w:r w:rsidR="00C25AA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D91520" w:rsidRDefault="00C25AAA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900" w:type="dxa"/>
          </w:tcPr>
          <w:p w:rsidR="00D91520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8A422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Марафона:</w:t>
            </w:r>
          </w:p>
          <w:p w:rsidR="008A4227" w:rsidRDefault="00D91520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роведение вебинаров</w:t>
            </w:r>
            <w:r w:rsidR="008A42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ФГ</w:t>
            </w:r>
          </w:p>
        </w:tc>
        <w:tc>
          <w:tcPr>
            <w:tcW w:w="1505" w:type="dxa"/>
          </w:tcPr>
          <w:p w:rsidR="003C6D3E" w:rsidRDefault="008A4227" w:rsidP="008A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6" w:type="dxa"/>
          </w:tcPr>
          <w:p w:rsidR="003C6D3E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проведен цикл вебинаров </w:t>
            </w:r>
          </w:p>
        </w:tc>
        <w:tc>
          <w:tcPr>
            <w:tcW w:w="2024" w:type="dxa"/>
          </w:tcPr>
          <w:p w:rsidR="003C6D3E" w:rsidRDefault="008A4227" w:rsidP="001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176A81">
              <w:rPr>
                <w:rFonts w:ascii="Times New Roman" w:hAnsi="Times New Roman" w:cs="Times New Roman"/>
                <w:sz w:val="24"/>
                <w:szCs w:val="24"/>
              </w:rPr>
              <w:t>, партнеры,</w:t>
            </w:r>
          </w:p>
        </w:tc>
        <w:tc>
          <w:tcPr>
            <w:tcW w:w="2900" w:type="dxa"/>
          </w:tcPr>
          <w:p w:rsidR="003C6D3E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совместного проектирования СМО-ЦНППМ-кафедры/центры института</w:t>
            </w:r>
          </w:p>
        </w:tc>
      </w:tr>
      <w:tr w:rsidR="008A4227" w:rsidTr="009613FC">
        <w:tc>
          <w:tcPr>
            <w:tcW w:w="5904" w:type="dxa"/>
          </w:tcPr>
          <w:p w:rsidR="008A4227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краевого педагогического 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проектирование учительских коопераций</w:t>
            </w:r>
          </w:p>
        </w:tc>
        <w:tc>
          <w:tcPr>
            <w:tcW w:w="1505" w:type="dxa"/>
          </w:tcPr>
          <w:p w:rsidR="008A4227" w:rsidRDefault="00176A81" w:rsidP="008A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6" w:type="dxa"/>
          </w:tcPr>
          <w:p w:rsidR="008A4227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с ММС </w:t>
            </w:r>
          </w:p>
        </w:tc>
        <w:tc>
          <w:tcPr>
            <w:tcW w:w="2024" w:type="dxa"/>
          </w:tcPr>
          <w:p w:rsidR="008A4227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ММС</w:t>
            </w:r>
          </w:p>
        </w:tc>
        <w:tc>
          <w:tcPr>
            <w:tcW w:w="2900" w:type="dxa"/>
          </w:tcPr>
          <w:p w:rsidR="008A4227" w:rsidRDefault="008A422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1" w:rsidTr="009613FC">
        <w:tc>
          <w:tcPr>
            <w:tcW w:w="5904" w:type="dxa"/>
          </w:tcPr>
          <w:p w:rsidR="00176A81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краевого педагогического Марафона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погружений в муниципалитетах</w:t>
            </w:r>
          </w:p>
        </w:tc>
        <w:tc>
          <w:tcPr>
            <w:tcW w:w="1505" w:type="dxa"/>
          </w:tcPr>
          <w:p w:rsidR="00176A81" w:rsidRDefault="00B66A17" w:rsidP="008A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6" w:type="dxa"/>
          </w:tcPr>
          <w:p w:rsidR="00176A81" w:rsidRPr="00071063" w:rsidRDefault="0007106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Погружения проведены в </w:t>
            </w:r>
          </w:p>
        </w:tc>
        <w:tc>
          <w:tcPr>
            <w:tcW w:w="2024" w:type="dxa"/>
          </w:tcPr>
          <w:p w:rsidR="00176A81" w:rsidRPr="00840DB7" w:rsidRDefault="00C052C3" w:rsidP="003C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ММС, ЦНППМ</w:t>
            </w:r>
          </w:p>
        </w:tc>
        <w:tc>
          <w:tcPr>
            <w:tcW w:w="2900" w:type="dxa"/>
          </w:tcPr>
          <w:p w:rsidR="00176A81" w:rsidRDefault="00176A81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и участии педагогов, прошедших обучение на треках</w:t>
            </w: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супервизоров, тренеров-технологов </w:t>
            </w:r>
            <w:r w:rsidR="008A4227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  <w:tc>
          <w:tcPr>
            <w:tcW w:w="1505" w:type="dxa"/>
          </w:tcPr>
          <w:p w:rsidR="003C6D3E" w:rsidRDefault="00B66A1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075C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2906" w:type="dxa"/>
          </w:tcPr>
          <w:p w:rsidR="003C6D3E" w:rsidRDefault="00CB7406" w:rsidP="00CB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спланирована и реализуется методическая работа с участием подготовленных супервизоров. Определены формы стимулирования.</w:t>
            </w:r>
          </w:p>
        </w:tc>
        <w:tc>
          <w:tcPr>
            <w:tcW w:w="2024" w:type="dxa"/>
          </w:tcPr>
          <w:p w:rsidR="003C6D3E" w:rsidRDefault="008A4227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  <w:r w:rsidR="007437CD">
              <w:rPr>
                <w:rFonts w:ascii="Times New Roman" w:hAnsi="Times New Roman" w:cs="Times New Roman"/>
                <w:sz w:val="24"/>
                <w:szCs w:val="24"/>
              </w:rPr>
              <w:t>, МУО, ОО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1E09C5" w:rsidP="001E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практико ориентированных исследований, </w:t>
            </w:r>
            <w:r w:rsidR="00F20003">
              <w:rPr>
                <w:rFonts w:ascii="Times New Roman" w:hAnsi="Times New Roman" w:cs="Times New Roman"/>
                <w:sz w:val="24"/>
                <w:szCs w:val="24"/>
              </w:rPr>
              <w:t>направленных на поиск эффективных методов, приемов формирования ФГ</w:t>
            </w:r>
          </w:p>
        </w:tc>
        <w:tc>
          <w:tcPr>
            <w:tcW w:w="1505" w:type="dxa"/>
          </w:tcPr>
          <w:p w:rsidR="003C6D3E" w:rsidRDefault="00F2000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C6D3E" w:rsidRDefault="00F2000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ИПК, Педколледжи, КГПУ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165848">
        <w:trPr>
          <w:trHeight w:val="160"/>
        </w:trPr>
        <w:tc>
          <w:tcPr>
            <w:tcW w:w="15239" w:type="dxa"/>
            <w:gridSpan w:val="5"/>
          </w:tcPr>
          <w:p w:rsidR="003C6D3E" w:rsidRPr="00017159" w:rsidRDefault="003C6D3E" w:rsidP="003C6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59">
              <w:rPr>
                <w:rFonts w:ascii="Times New Roman" w:hAnsi="Times New Roman" w:cs="Times New Roman"/>
                <w:b/>
                <w:sz w:val="24"/>
                <w:szCs w:val="24"/>
              </w:rPr>
              <w:t>Оценка, мониторинг функциональной грамотности</w:t>
            </w:r>
          </w:p>
          <w:p w:rsidR="003C6D3E" w:rsidRPr="006E1DCA" w:rsidRDefault="003C6D3E" w:rsidP="003C6D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проблемы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мониторинговых процедур по всем составляющим ФГ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имеются процедуры и </w:t>
            </w:r>
            <w:r w:rsidR="00E004F6">
              <w:rPr>
                <w:rFonts w:ascii="Times New Roman" w:hAnsi="Times New Roman" w:cs="Times New Roman"/>
                <w:sz w:val="24"/>
                <w:szCs w:val="24"/>
              </w:rPr>
              <w:t>материалы на краевом уровне,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материалов для школьного уровня</w:t>
            </w:r>
          </w:p>
          <w:p w:rsidR="003C6D3E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Pr="00BD4209" w:rsidRDefault="003C6D3E" w:rsidP="003C6D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C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ЧГ 4 кл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Групповой проект 4 кл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Pr="00162C02" w:rsidRDefault="003C6D3E" w:rsidP="003C6D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ЧГ 6 кл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ЕН Г, 8 кл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МГ, 7 кл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мониторинга финансовой грамотности 9 кл</w:t>
            </w: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906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материалы для учителей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трудностей учащихся</w:t>
            </w:r>
          </w:p>
        </w:tc>
        <w:tc>
          <w:tcPr>
            <w:tcW w:w="2024" w:type="dxa"/>
          </w:tcPr>
          <w:p w:rsidR="003C6D3E" w:rsidRDefault="008A7C2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ИСРО (РАН), </w:t>
            </w:r>
            <w:r w:rsidR="003C6D3E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ЦОКО</w:t>
            </w:r>
          </w:p>
        </w:tc>
        <w:tc>
          <w:tcPr>
            <w:tcW w:w="2900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E" w:rsidTr="009613FC">
        <w:tc>
          <w:tcPr>
            <w:tcW w:w="5904" w:type="dxa"/>
          </w:tcPr>
          <w:p w:rsidR="00C0724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функциональной грамотности (ее элементов) в рамках ШСОКО</w:t>
            </w:r>
          </w:p>
          <w:p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P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E" w:rsidRDefault="00C0724E" w:rsidP="00C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E" w:rsidRPr="00C0724E" w:rsidRDefault="003C6D3E" w:rsidP="00C0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2020-2021 года.</w:t>
            </w:r>
          </w:p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ежегодно, не реже 1 раза в год</w:t>
            </w:r>
          </w:p>
        </w:tc>
        <w:tc>
          <w:tcPr>
            <w:tcW w:w="2906" w:type="dxa"/>
          </w:tcPr>
          <w:p w:rsidR="003C6D3E" w:rsidRPr="00050347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ШСОК с педагогами/группами педагогов </w:t>
            </w:r>
          </w:p>
        </w:tc>
        <w:tc>
          <w:tcPr>
            <w:tcW w:w="2024" w:type="dxa"/>
          </w:tcPr>
          <w:p w:rsidR="003C6D3E" w:rsidRDefault="003C6D3E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00" w:type="dxa"/>
          </w:tcPr>
          <w:p w:rsidR="003C6D3E" w:rsidRDefault="003C6D3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 можно организовывать на основе опубликованных (Издательство «Просвещение») материалов, а также на основе специально организованных процедур наблюдения.</w:t>
            </w:r>
          </w:p>
        </w:tc>
      </w:tr>
      <w:tr w:rsidR="00BC1345" w:rsidTr="009613FC">
        <w:tc>
          <w:tcPr>
            <w:tcW w:w="5904" w:type="dxa"/>
          </w:tcPr>
          <w:p w:rsidR="00BC1345" w:rsidRP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федеральный мониторинг ФГ учащихся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BC1345">
              <w:rPr>
                <w:rFonts w:ascii="Times New Roman" w:hAnsi="Times New Roman" w:cs="Times New Roman"/>
                <w:sz w:val="24"/>
                <w:szCs w:val="24"/>
              </w:rPr>
              <w:t xml:space="preserve"> в 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края </w:t>
            </w:r>
          </w:p>
        </w:tc>
        <w:tc>
          <w:tcPr>
            <w:tcW w:w="1505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906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школы.</w:t>
            </w:r>
            <w:r w:rsidR="00D051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мониторинг. Проведен анализ.</w:t>
            </w:r>
            <w:bookmarkStart w:id="0" w:name="_GoBack"/>
            <w:bookmarkEnd w:id="0"/>
          </w:p>
        </w:tc>
        <w:tc>
          <w:tcPr>
            <w:tcW w:w="2024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C1345" w:rsidRDefault="00BC1345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E" w:rsidTr="0078502A">
        <w:tc>
          <w:tcPr>
            <w:tcW w:w="15239" w:type="dxa"/>
            <w:gridSpan w:val="5"/>
          </w:tcPr>
          <w:p w:rsidR="00C0724E" w:rsidRPr="00C0724E" w:rsidRDefault="00C0724E" w:rsidP="00C07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</w:t>
            </w:r>
          </w:p>
        </w:tc>
      </w:tr>
      <w:tr w:rsidR="00C0724E" w:rsidTr="009613FC">
        <w:tc>
          <w:tcPr>
            <w:tcW w:w="5904" w:type="dxa"/>
          </w:tcPr>
          <w:p w:rsidR="00005FEF" w:rsidRPr="00005FEF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о ходе реализации комплекса мер по ФГ всех участников</w:t>
            </w:r>
          </w:p>
        </w:tc>
        <w:tc>
          <w:tcPr>
            <w:tcW w:w="1505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повесткой</w:t>
            </w:r>
          </w:p>
        </w:tc>
        <w:tc>
          <w:tcPr>
            <w:tcW w:w="2906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повестка семинаров</w:t>
            </w:r>
          </w:p>
        </w:tc>
        <w:tc>
          <w:tcPr>
            <w:tcW w:w="2024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КК, ИПК, ЦОКО, КГПУ, </w:t>
            </w:r>
          </w:p>
        </w:tc>
        <w:tc>
          <w:tcPr>
            <w:tcW w:w="2900" w:type="dxa"/>
          </w:tcPr>
          <w:p w:rsidR="00C0724E" w:rsidRDefault="00C0724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E" w:rsidTr="009613FC">
        <w:tc>
          <w:tcPr>
            <w:tcW w:w="5904" w:type="dxa"/>
          </w:tcPr>
          <w:p w:rsidR="00C0724E" w:rsidRDefault="00005FEF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02155">
              <w:rPr>
                <w:rFonts w:ascii="Times New Roman" w:hAnsi="Times New Roman" w:cs="Times New Roman"/>
                <w:sz w:val="24"/>
                <w:szCs w:val="24"/>
              </w:rPr>
              <w:t>методики оценки механизмов управления качеством образования (полный цикл) по направлению «Система оценки качества подготовки обучающихся» на муниципальном уровне</w:t>
            </w:r>
          </w:p>
        </w:tc>
        <w:tc>
          <w:tcPr>
            <w:tcW w:w="1505" w:type="dxa"/>
          </w:tcPr>
          <w:p w:rsidR="00C0724E" w:rsidRDefault="0000215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далее</w:t>
            </w:r>
          </w:p>
        </w:tc>
        <w:tc>
          <w:tcPr>
            <w:tcW w:w="2906" w:type="dxa"/>
          </w:tcPr>
          <w:p w:rsidR="00C0724E" w:rsidRDefault="004761F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муниципалитетах выстроена система</w:t>
            </w:r>
          </w:p>
        </w:tc>
        <w:tc>
          <w:tcPr>
            <w:tcW w:w="2024" w:type="dxa"/>
          </w:tcPr>
          <w:p w:rsidR="00C0724E" w:rsidRDefault="004761F3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2900" w:type="dxa"/>
          </w:tcPr>
          <w:p w:rsidR="00C0724E" w:rsidRDefault="00C0724E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5" w:rsidTr="009613FC">
        <w:tc>
          <w:tcPr>
            <w:tcW w:w="5904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BC1345" w:rsidRDefault="00BC1345" w:rsidP="003C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C1345" w:rsidRDefault="00BC1345" w:rsidP="0009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FE" w:rsidRPr="002E09F1" w:rsidRDefault="009522FE" w:rsidP="002E09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2FE" w:rsidRPr="002E09F1" w:rsidSect="002E09F1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3D" w:rsidRDefault="0072103D" w:rsidP="00357E40">
      <w:pPr>
        <w:spacing w:after="0" w:line="240" w:lineRule="auto"/>
      </w:pPr>
      <w:r>
        <w:separator/>
      </w:r>
    </w:p>
  </w:endnote>
  <w:endnote w:type="continuationSeparator" w:id="0">
    <w:p w:rsidR="0072103D" w:rsidRDefault="0072103D" w:rsidP="003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4704"/>
      <w:docPartObj>
        <w:docPartGallery w:val="Page Numbers (Bottom of Page)"/>
        <w:docPartUnique/>
      </w:docPartObj>
    </w:sdtPr>
    <w:sdtEndPr/>
    <w:sdtContent>
      <w:p w:rsidR="00357E40" w:rsidRDefault="0035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3D">
          <w:rPr>
            <w:noProof/>
          </w:rPr>
          <w:t>1</w:t>
        </w:r>
        <w:r>
          <w:fldChar w:fldCharType="end"/>
        </w:r>
      </w:p>
    </w:sdtContent>
  </w:sdt>
  <w:p w:rsidR="00357E40" w:rsidRDefault="00357E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3D" w:rsidRDefault="0072103D" w:rsidP="00357E40">
      <w:pPr>
        <w:spacing w:after="0" w:line="240" w:lineRule="auto"/>
      </w:pPr>
      <w:r>
        <w:separator/>
      </w:r>
    </w:p>
  </w:footnote>
  <w:footnote w:type="continuationSeparator" w:id="0">
    <w:p w:rsidR="0072103D" w:rsidRDefault="0072103D" w:rsidP="0035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1C75"/>
    <w:multiLevelType w:val="hybridMultilevel"/>
    <w:tmpl w:val="4504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D7"/>
    <w:multiLevelType w:val="hybridMultilevel"/>
    <w:tmpl w:val="82F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4CA9"/>
    <w:multiLevelType w:val="hybridMultilevel"/>
    <w:tmpl w:val="3FE0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51B0"/>
    <w:multiLevelType w:val="hybridMultilevel"/>
    <w:tmpl w:val="2C0ADD12"/>
    <w:lvl w:ilvl="0" w:tplc="7C22B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15"/>
    <w:rsid w:val="00002155"/>
    <w:rsid w:val="00005FEF"/>
    <w:rsid w:val="00016328"/>
    <w:rsid w:val="00017159"/>
    <w:rsid w:val="00027B45"/>
    <w:rsid w:val="00050347"/>
    <w:rsid w:val="00071063"/>
    <w:rsid w:val="0009292E"/>
    <w:rsid w:val="000A075C"/>
    <w:rsid w:val="000D6B8D"/>
    <w:rsid w:val="000E337A"/>
    <w:rsid w:val="00162C02"/>
    <w:rsid w:val="00165848"/>
    <w:rsid w:val="00176A81"/>
    <w:rsid w:val="00183072"/>
    <w:rsid w:val="001A07C1"/>
    <w:rsid w:val="001D0A41"/>
    <w:rsid w:val="001E09C5"/>
    <w:rsid w:val="0023583A"/>
    <w:rsid w:val="00245541"/>
    <w:rsid w:val="002A08A6"/>
    <w:rsid w:val="002E09F1"/>
    <w:rsid w:val="003246F2"/>
    <w:rsid w:val="00345474"/>
    <w:rsid w:val="00357E40"/>
    <w:rsid w:val="003A29EE"/>
    <w:rsid w:val="003B61A4"/>
    <w:rsid w:val="003B64C0"/>
    <w:rsid w:val="003C6D3E"/>
    <w:rsid w:val="004727F6"/>
    <w:rsid w:val="004761F3"/>
    <w:rsid w:val="004A2147"/>
    <w:rsid w:val="004F7A0F"/>
    <w:rsid w:val="0051547A"/>
    <w:rsid w:val="00547DE5"/>
    <w:rsid w:val="00555AB1"/>
    <w:rsid w:val="00581256"/>
    <w:rsid w:val="005F5A07"/>
    <w:rsid w:val="00691265"/>
    <w:rsid w:val="00695822"/>
    <w:rsid w:val="006B7171"/>
    <w:rsid w:val="006D0630"/>
    <w:rsid w:val="006D67CC"/>
    <w:rsid w:val="006E1DCA"/>
    <w:rsid w:val="00702773"/>
    <w:rsid w:val="0072103D"/>
    <w:rsid w:val="00731B52"/>
    <w:rsid w:val="007437CD"/>
    <w:rsid w:val="007463BC"/>
    <w:rsid w:val="00760077"/>
    <w:rsid w:val="007769A4"/>
    <w:rsid w:val="00782BC7"/>
    <w:rsid w:val="007E7C0D"/>
    <w:rsid w:val="007F2ED4"/>
    <w:rsid w:val="00816F74"/>
    <w:rsid w:val="00830E3D"/>
    <w:rsid w:val="00840DB7"/>
    <w:rsid w:val="00841C1A"/>
    <w:rsid w:val="0084693A"/>
    <w:rsid w:val="00891941"/>
    <w:rsid w:val="00892880"/>
    <w:rsid w:val="008A4227"/>
    <w:rsid w:val="008A7C2E"/>
    <w:rsid w:val="009522FE"/>
    <w:rsid w:val="0096120E"/>
    <w:rsid w:val="009613FC"/>
    <w:rsid w:val="00994249"/>
    <w:rsid w:val="00994C5B"/>
    <w:rsid w:val="009E25D0"/>
    <w:rsid w:val="009F2EA2"/>
    <w:rsid w:val="009F3ED9"/>
    <w:rsid w:val="00AC7AE6"/>
    <w:rsid w:val="00B66A17"/>
    <w:rsid w:val="00B712C9"/>
    <w:rsid w:val="00BA2192"/>
    <w:rsid w:val="00BC1345"/>
    <w:rsid w:val="00BC2DC3"/>
    <w:rsid w:val="00BD2F05"/>
    <w:rsid w:val="00BD4209"/>
    <w:rsid w:val="00C052C3"/>
    <w:rsid w:val="00C0724E"/>
    <w:rsid w:val="00C25AAA"/>
    <w:rsid w:val="00C316B1"/>
    <w:rsid w:val="00C53AFD"/>
    <w:rsid w:val="00CB7406"/>
    <w:rsid w:val="00CC47AF"/>
    <w:rsid w:val="00CE7C15"/>
    <w:rsid w:val="00D05139"/>
    <w:rsid w:val="00D91520"/>
    <w:rsid w:val="00DB0EB3"/>
    <w:rsid w:val="00DC20A3"/>
    <w:rsid w:val="00E004F6"/>
    <w:rsid w:val="00E078CE"/>
    <w:rsid w:val="00E104BC"/>
    <w:rsid w:val="00E35863"/>
    <w:rsid w:val="00E42B53"/>
    <w:rsid w:val="00EB79D5"/>
    <w:rsid w:val="00EC0BAB"/>
    <w:rsid w:val="00ED0BF9"/>
    <w:rsid w:val="00F00195"/>
    <w:rsid w:val="00F20003"/>
    <w:rsid w:val="00F26845"/>
    <w:rsid w:val="00F5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D118-1F18-4838-8F2C-06856339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E40"/>
  </w:style>
  <w:style w:type="paragraph" w:styleId="a7">
    <w:name w:val="footer"/>
    <w:basedOn w:val="a"/>
    <w:link w:val="a8"/>
    <w:uiPriority w:val="99"/>
    <w:unhideWhenUsed/>
    <w:rsid w:val="00357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E40"/>
  </w:style>
  <w:style w:type="paragraph" w:customStyle="1" w:styleId="Style5">
    <w:name w:val="Style5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4" w:lineRule="exact"/>
      <w:ind w:firstLine="695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F5A07"/>
    <w:rPr>
      <w:rFonts w:ascii="Segoe UI" w:hAnsi="Segoe UI" w:cs="Segoe UI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F5A07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5F5A07"/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4" w:lineRule="exact"/>
      <w:ind w:firstLine="931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5A07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52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4378-E532-4C0D-A6DA-DE97D04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Игумнова Лариса Ивановна</cp:lastModifiedBy>
  <cp:revision>36</cp:revision>
  <dcterms:created xsi:type="dcterms:W3CDTF">2020-10-05T21:11:00Z</dcterms:created>
  <dcterms:modified xsi:type="dcterms:W3CDTF">2020-10-18T20:51:00Z</dcterms:modified>
</cp:coreProperties>
</file>