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1BA3F" w14:textId="77777777" w:rsidR="004A0991" w:rsidRPr="00634D34" w:rsidRDefault="004A0991" w:rsidP="004A0991">
      <w:pPr>
        <w:pStyle w:val="1"/>
        <w:spacing w:before="0" w:line="240" w:lineRule="auto"/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</w:pPr>
      <w:bookmarkStart w:id="0" w:name="_Toc176199917"/>
      <w:bookmarkStart w:id="1" w:name="_Toc188645524"/>
      <w:r w:rsidRPr="00634D34">
        <w:rPr>
          <w:rFonts w:ascii="Arial Black" w:hAnsi="Arial Black" w:cs="Times New Roman"/>
          <w:b/>
          <w:color w:val="222A35" w:themeColor="text2" w:themeShade="80"/>
          <w:sz w:val="24"/>
          <w:szCs w:val="24"/>
        </w:rPr>
        <w:t>Должность: Педагог дополнительного образования; старший педагог дополнительного образования; преподаватель (в системе дополнительного образования)</w:t>
      </w:r>
      <w:bookmarkEnd w:id="0"/>
      <w:bookmarkEnd w:id="1"/>
    </w:p>
    <w:p w14:paraId="6032C87E" w14:textId="77777777" w:rsidR="004A0991" w:rsidRPr="00634D34" w:rsidRDefault="004A0991" w:rsidP="004A09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42802A" w14:textId="77777777" w:rsidR="004A0991" w:rsidRPr="00634D34" w:rsidRDefault="004A0991" w:rsidP="004A09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4D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Чек-лист</w:t>
      </w:r>
    </w:p>
    <w:p w14:paraId="6D3B7E6E" w14:textId="77777777" w:rsidR="004A0991" w:rsidRPr="00634D34" w:rsidRDefault="004A0991" w:rsidP="004A09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4D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Трудовая функция «Организация деятельности обучающихся, направленной на освоение дополнительной общеобразовательной программы»</w:t>
      </w:r>
    </w:p>
    <w:tbl>
      <w:tblPr>
        <w:tblStyle w:val="a3"/>
        <w:tblW w:w="106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3331"/>
        <w:gridCol w:w="3331"/>
        <w:gridCol w:w="1417"/>
      </w:tblGrid>
      <w:tr w:rsidR="004A0991" w:rsidRPr="00634D34" w14:paraId="7349EDD4" w14:textId="77777777" w:rsidTr="004A099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447D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Трудовое действие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1434" w14:textId="77777777" w:rsidR="004A0991" w:rsidRPr="00634D34" w:rsidRDefault="004A0991" w:rsidP="00CF02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Результаты профессиональной деятельности по должности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E07D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Самооценка (сумма баллов)</w:t>
            </w:r>
          </w:p>
        </w:tc>
      </w:tr>
      <w:tr w:rsidR="004A0991" w:rsidRPr="00634D34" w14:paraId="49A7468B" w14:textId="77777777" w:rsidTr="004A099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D6B9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482E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DB9C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Высшая КК (2 балла)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D3C6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364E6C01" w14:textId="77777777" w:rsidTr="004A09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26C0" w14:textId="77777777" w:rsidR="004A0991" w:rsidRPr="00634D34" w:rsidRDefault="004A0991" w:rsidP="00CF02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8576" w14:textId="03FFD753" w:rsidR="004A0991" w:rsidRPr="00634D34" w:rsidRDefault="004A0991" w:rsidP="00CF02BA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FB47" w14:textId="1BA66896" w:rsidR="004A0991" w:rsidRPr="00634D34" w:rsidRDefault="004A0991" w:rsidP="00CF02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8C7D" w14:textId="5BB772FE" w:rsidR="004A0991" w:rsidRPr="00634D34" w:rsidRDefault="004A0991" w:rsidP="00CF02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4</w:t>
            </w:r>
          </w:p>
        </w:tc>
      </w:tr>
      <w:tr w:rsidR="004A0991" w:rsidRPr="00634D34" w14:paraId="57594C42" w14:textId="77777777" w:rsidTr="004A09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3EF9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Набор на обучение по дополнительной общеразвивающей программе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15E2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1.Набранная/скомплектованная группа, стабильный состав объединения (сохранность не ниже 65%), пополнение контингента обучающихся.</w:t>
            </w:r>
          </w:p>
          <w:p w14:paraId="4F635B1D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2.Наличие рекламной продукции, плана мероприятий.</w:t>
            </w:r>
          </w:p>
          <w:p w14:paraId="31AB4379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3.Наличие программы, размещенной на платформе «Навигатор».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4DEE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1.Набранная/скомплектованная группа, стабильный состав объединения (сохранность не ниже 85%), пополнение контингента обучающихся.</w:t>
            </w:r>
          </w:p>
          <w:p w14:paraId="7AE2562F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2.Наличие рекламной продукции, плана серии/цикла мероприятий. </w:t>
            </w:r>
          </w:p>
          <w:p w14:paraId="58114827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3.Наличие программы, размещенной на платформе «Навигатор».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C68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499EC7D5" w14:textId="77777777" w:rsidTr="004A09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6EF3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Отбор для обучения по дополнительной предпрофессиональной программе (как правило, работа в составе комиссии)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B4B1D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1.Наличие программы отбора/вступительных испытаний с указанием параметров, критериев, показателей.</w:t>
            </w:r>
          </w:p>
          <w:p w14:paraId="427D4936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2.Количество претендентов, прошедших отбор.</w:t>
            </w:r>
          </w:p>
          <w:p w14:paraId="5B6E86DD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3.Соответствие отобранных для обучения заданным параметрам.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BBDB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1.Наличие программы отбора/вступительных испытаний с указанием параметров, критериев, показателей.</w:t>
            </w:r>
          </w:p>
          <w:p w14:paraId="2D8B85CB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2.Количество претендентов, прошедших отбор.</w:t>
            </w:r>
          </w:p>
          <w:p w14:paraId="5C98904A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3.Соответствие отобранных для обучения заданным параметрам.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5507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6C3DF0D8" w14:textId="77777777" w:rsidTr="004A09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0B7F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Организация, в том числе стимулирование и мотивация, деятельности и общения обучающихся на учебных занятиях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0C5A6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1.Процент обучающихся, включенных в активную деятельность и общение на занятиях. % уровня освоения программы.</w:t>
            </w:r>
          </w:p>
          <w:p w14:paraId="13DB4501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2.Доля обучающихся, включенных в конкурсное и соревновательное движение не менее 50%.</w:t>
            </w:r>
          </w:p>
          <w:p w14:paraId="5DF2E6B7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3.Результативность участия обучающихся в конкурсном движении/спортивно-массовых мероприятиях, соревнованиях (и т.д. в соответствии с направленностью) (локальный, муниципальный, районный уровень).</w:t>
            </w:r>
          </w:p>
          <w:p w14:paraId="4A89F2E4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4.Результативность работы с обучающимися с особыми потребностями (одаренные, ОВЗ). </w:t>
            </w:r>
          </w:p>
          <w:p w14:paraId="2937EAB3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5.Описание деятельности по профессиональной ориентации обучающихся.</w:t>
            </w:r>
          </w:p>
          <w:p w14:paraId="61338EA5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6.Отсутствие фактов нарушения техники безопасности.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3EF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1.Процент обучающихся, включенных в активную деятельность и общение на занятиях. % уровня освоения программы.</w:t>
            </w:r>
          </w:p>
          <w:p w14:paraId="62DEE231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2.Доля обучающихся, включенных в конкурсное и соревновательное движение не менее 75%.</w:t>
            </w:r>
          </w:p>
          <w:p w14:paraId="1B985EC0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3.Динамика результативности участия обучающихся в конкурсном движении/спортивно-массовых мероприятиях, соревнованиях (и т.д. в соответствии с направленностью (локальный, муниципальный, районный, всероссийский, международный уровень).</w:t>
            </w:r>
          </w:p>
          <w:p w14:paraId="3F77A346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4.Описание системы работы с обучающимися с особыми потребностями (одаренные, ОВЗ), ее результативности. 5.Наличие индивидуальных образовательных маршрутов/индивидуальных планов подготовки.</w:t>
            </w:r>
          </w:p>
          <w:p w14:paraId="6BBF7EC2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6.Описание деятельности по профессиональной ориентации обучающихся. </w:t>
            </w:r>
          </w:p>
          <w:p w14:paraId="2C6EB983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Отсутствие фактов нарушения техники безопасности.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92C2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586DF99F" w14:textId="77777777" w:rsidTr="004A09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7C8A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4. Консультирование обучающихся и их родителей (законных представителей) по вопросам профессиональной </w:t>
            </w: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ориентации и самоопределения (для преподавания по дополнительным предпрофессиональным программам)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0CE0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1.Наличие плана консультаций.</w:t>
            </w:r>
          </w:p>
          <w:p w14:paraId="1930E7A9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2.Количество и тематика консультаций.</w:t>
            </w:r>
          </w:p>
          <w:p w14:paraId="043402A8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3.Количество обучающихся и их родителей\законных </w:t>
            </w: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представителей, получивших консультативную помощь.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ACB7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1.Наличие плана консультаций.</w:t>
            </w:r>
          </w:p>
          <w:p w14:paraId="4A2CBF79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2.Количество и тематика консультаций.</w:t>
            </w:r>
          </w:p>
          <w:p w14:paraId="31BA5A60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3.Количество обучающихся и их родителей\законных </w:t>
            </w: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представителей, получивших консультативную помощь.</w:t>
            </w:r>
          </w:p>
          <w:p w14:paraId="5529F169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4.Количество сопровождаемых, наставляемых обучающихся.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F7F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0AA882BB" w14:textId="77777777" w:rsidTr="004A09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247A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 Текущий контроль, помощь обучающимся в коррекции деятельности и поведения на занятиях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9E3C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1.Наличие системы контроля и коррекции деятельности и поведения обучающихся.</w:t>
            </w:r>
          </w:p>
          <w:p w14:paraId="3E5A4D39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2.Продуктивность работы обучающихся на занятии.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4D10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1.Наличие системы контроля и коррекции деятельности и поведения обучающихся.</w:t>
            </w:r>
          </w:p>
          <w:p w14:paraId="2F0631FC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2.Продуктивность работы обучающихся на занятии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5BDA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0E11CA24" w14:textId="77777777" w:rsidTr="004A09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ECD0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6. 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программы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A09A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1.Наличие плана оснащения учебного помещения.</w:t>
            </w:r>
          </w:p>
          <w:p w14:paraId="794AF38E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2.Наличие плана формирования предметно-пространственной среды учебного помещения.</w:t>
            </w:r>
          </w:p>
          <w:p w14:paraId="4B6E96F5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3.Предметно-пространственная среда соответствует содержанию программы, возрастным особенностям обучающихся.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1609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1.Наличие модели развивающей предметно-пространственной среды учебного помещения. </w:t>
            </w:r>
          </w:p>
          <w:p w14:paraId="213439BA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2.Наличие плана оснащения учебного помещения, модернизации его предметно-пространственной среды. </w:t>
            </w:r>
          </w:p>
          <w:p w14:paraId="6B97621E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3.Предметно-пространственная среда учебного помещения соответствует содержанию программы, возрастным особенностям обучающихся, обеспечивает эффективную реализацию образовательной программы, регулярно обновляется. </w:t>
            </w:r>
          </w:p>
          <w:p w14:paraId="299C1907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4.Обучающиеся активно используют материалы, элементы предметно-пространственной среды учебного помещения.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C65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4A0991" w14:paraId="179AD329" w14:textId="77777777" w:rsidTr="009033FB"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831" w14:textId="38E931BB" w:rsidR="004A0991" w:rsidRPr="004A0991" w:rsidRDefault="004A0991" w:rsidP="004A09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Итого по трудовой функции «</w:t>
            </w: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Организация деятельности обучающихся, направленной на освоение дополнительной общеобразовательной программы</w:t>
            </w: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» соответствие категории и баллов:</w:t>
            </w:r>
          </w:p>
          <w:p w14:paraId="5E422186" w14:textId="0DE99B88" w:rsidR="004A0991" w:rsidRPr="004A0991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 </w:t>
            </w: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квалификационная категория</w:t>
            </w: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– не менее 17 баллов</w:t>
            </w:r>
          </w:p>
          <w:p w14:paraId="58783BCC" w14:textId="7D312D09" w:rsidR="004A0991" w:rsidRPr="004A0991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Высшая квалификационная категория – не менее 27 баллов </w:t>
            </w:r>
          </w:p>
        </w:tc>
      </w:tr>
    </w:tbl>
    <w:p w14:paraId="5B848CAF" w14:textId="77777777" w:rsidR="004A0991" w:rsidRPr="00634D34" w:rsidRDefault="004A0991" w:rsidP="004A09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160BF7" w14:textId="77777777" w:rsidR="004A0991" w:rsidRPr="00634D34" w:rsidRDefault="004A0991" w:rsidP="004A09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4D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Трудовая функция «Организация досуговой деятельности обучающихся в процессе реализации дополнительной общеобразовательной программы»</w:t>
      </w:r>
    </w:p>
    <w:tbl>
      <w:tblPr>
        <w:tblStyle w:val="a3"/>
        <w:tblW w:w="106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3260"/>
        <w:gridCol w:w="1417"/>
      </w:tblGrid>
      <w:tr w:rsidR="004A0991" w:rsidRPr="00634D34" w14:paraId="4946D946" w14:textId="77777777" w:rsidTr="004A099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B5E7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Трудовое действие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1613" w14:textId="77777777" w:rsidR="004A0991" w:rsidRPr="00634D34" w:rsidRDefault="004A0991" w:rsidP="00CF02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Результаты профессиональной деятельности по должности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B191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Самооценка (сумма баллов)</w:t>
            </w:r>
          </w:p>
        </w:tc>
      </w:tr>
      <w:tr w:rsidR="004A0991" w:rsidRPr="00634D34" w14:paraId="619C1BC4" w14:textId="77777777" w:rsidTr="004A099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24DA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FCDF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EC7F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Высшая КК (2 балла)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BD25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7730E736" w14:textId="77777777" w:rsidTr="004A09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1A8D" w14:textId="1FD1E6D1" w:rsidR="004A0991" w:rsidRPr="00634D34" w:rsidRDefault="004A0991" w:rsidP="004A0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5DE5" w14:textId="133C5C83" w:rsidR="004A0991" w:rsidRPr="00634D34" w:rsidRDefault="004A0991" w:rsidP="004A0991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18D2" w14:textId="0F8328F3" w:rsidR="004A0991" w:rsidRPr="00634D34" w:rsidRDefault="004A0991" w:rsidP="004A0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093A" w14:textId="1F1422D5" w:rsidR="004A0991" w:rsidRPr="00634D34" w:rsidRDefault="004A0991" w:rsidP="004A0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4</w:t>
            </w:r>
          </w:p>
        </w:tc>
      </w:tr>
      <w:tr w:rsidR="004A0991" w:rsidRPr="00634D34" w14:paraId="3904732E" w14:textId="77777777" w:rsidTr="004A0991">
        <w:tc>
          <w:tcPr>
            <w:tcW w:w="2552" w:type="dxa"/>
            <w:hideMark/>
          </w:tcPr>
          <w:p w14:paraId="2A22E719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Планирование подготовки досуговых мероприятий</w:t>
            </w:r>
          </w:p>
        </w:tc>
        <w:tc>
          <w:tcPr>
            <w:tcW w:w="3402" w:type="dxa"/>
            <w:vMerge w:val="restart"/>
            <w:hideMark/>
          </w:tcPr>
          <w:p w14:paraId="2E36EEB8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1.Количество и тематика досуговых мероприятий, разработанных в соответствии с содержанием реализуемой образовательной программы.</w:t>
            </w:r>
          </w:p>
          <w:p w14:paraId="0C70E5E8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2.Процент обучающихся, принимающих участие в досуговых мероприятиях, реализуемых в рамках образовательной программы (не менее 50%).</w:t>
            </w:r>
          </w:p>
          <w:p w14:paraId="6230BFAF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3.Доля обучающихся, принимавших участие в досуговых мероприятиях учреждения (не менее 50%). </w:t>
            </w:r>
          </w:p>
          <w:p w14:paraId="03368494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4.Процент участия в мероприятиях обучающихся с ОВЗ (при наличии). </w:t>
            </w:r>
          </w:p>
          <w:p w14:paraId="5D88D9BC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5.Отсутствие фактов нарушения техники безопасности.</w:t>
            </w:r>
          </w:p>
        </w:tc>
        <w:tc>
          <w:tcPr>
            <w:tcW w:w="3260" w:type="dxa"/>
            <w:vMerge w:val="restart"/>
            <w:hideMark/>
          </w:tcPr>
          <w:p w14:paraId="6615F570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1.Количество и тематика досуговых мероприятий, разработанных в соответствии с содержанием реализуемой образовательной программы.</w:t>
            </w:r>
          </w:p>
          <w:p w14:paraId="7375A8FE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2.Процент обучающихся, принимающих участие в досуговых мероприятиях, реализуемых в рамках образовательной программы (не менее 75%).</w:t>
            </w:r>
          </w:p>
          <w:p w14:paraId="03E11A47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3.Доля обучающихся, вовлеченных в планирование, организацию и проведение досуговых мероприятий (в рамках реализуемой образовательной программы).</w:t>
            </w:r>
          </w:p>
          <w:p w14:paraId="6DB9CEF6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4.Доля обучающихся, принимавших участие в досуговых мероприятиях, проводимых в учреждении, городе и т.д. (не менее 75%).</w:t>
            </w:r>
          </w:p>
          <w:p w14:paraId="0C45A3EA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5.Количество и тематика досуговых мероприятий, </w:t>
            </w: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подготовленных и проведенных при участии внешних партнеров. </w:t>
            </w:r>
          </w:p>
          <w:p w14:paraId="66ADF4E3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6.Процент участия в мероприятиях обучающихся с ОВЗ (при наличии). </w:t>
            </w:r>
          </w:p>
          <w:p w14:paraId="3A98A11A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7.Отсутствие фактов нарушения техники безопасности.</w:t>
            </w:r>
          </w:p>
        </w:tc>
        <w:tc>
          <w:tcPr>
            <w:tcW w:w="1417" w:type="dxa"/>
            <w:vMerge w:val="restart"/>
          </w:tcPr>
          <w:p w14:paraId="0C6926DC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28F13AE5" w14:textId="77777777" w:rsidTr="004A0991">
        <w:tc>
          <w:tcPr>
            <w:tcW w:w="2552" w:type="dxa"/>
            <w:hideMark/>
          </w:tcPr>
          <w:p w14:paraId="7AC37A75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Организация подготовки досуговых мероприятий</w:t>
            </w:r>
          </w:p>
        </w:tc>
        <w:tc>
          <w:tcPr>
            <w:tcW w:w="3402" w:type="dxa"/>
            <w:vMerge/>
            <w:hideMark/>
          </w:tcPr>
          <w:p w14:paraId="43736116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14:paraId="3C6062FB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14:paraId="58C216CA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7781675E" w14:textId="77777777" w:rsidTr="004A0991">
        <w:tc>
          <w:tcPr>
            <w:tcW w:w="2552" w:type="dxa"/>
            <w:hideMark/>
          </w:tcPr>
          <w:p w14:paraId="496D322A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Проведение досуговых мероприятий</w:t>
            </w:r>
          </w:p>
        </w:tc>
        <w:tc>
          <w:tcPr>
            <w:tcW w:w="3402" w:type="dxa"/>
            <w:vMerge/>
            <w:hideMark/>
          </w:tcPr>
          <w:p w14:paraId="6C5C3F5A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14:paraId="29F75DBA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14:paraId="11D37021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4A0991" w14:paraId="2CFA98DB" w14:textId="77777777" w:rsidTr="00895E8E">
        <w:tc>
          <w:tcPr>
            <w:tcW w:w="10631" w:type="dxa"/>
            <w:gridSpan w:val="4"/>
          </w:tcPr>
          <w:p w14:paraId="7167B957" w14:textId="58A85884" w:rsidR="004A0991" w:rsidRPr="004A0991" w:rsidRDefault="004A0991" w:rsidP="004A09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Итого по трудовой функции «Организация досуговой деятельности обучающихся в процессе реализации дополнительной общеобразовательной программы» соответствие категории и баллов:</w:t>
            </w:r>
          </w:p>
          <w:p w14:paraId="393EA292" w14:textId="32195460" w:rsidR="004A0991" w:rsidRPr="004A0991" w:rsidRDefault="004A0991" w:rsidP="004A099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 квалификационная категория – не менее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а</w:t>
            </w:r>
          </w:p>
          <w:p w14:paraId="0154CAF4" w14:textId="33C21F51" w:rsidR="004A0991" w:rsidRPr="004A0991" w:rsidRDefault="004A0991" w:rsidP="004A099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Высшая квалификационная категория – не менее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9</w:t>
            </w: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баллов </w:t>
            </w:r>
          </w:p>
        </w:tc>
      </w:tr>
    </w:tbl>
    <w:p w14:paraId="3A6788FE" w14:textId="77777777" w:rsidR="004A0991" w:rsidRPr="00634D34" w:rsidRDefault="004A0991" w:rsidP="004A09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FF5E41" w14:textId="77777777" w:rsidR="004A0991" w:rsidRPr="00634D34" w:rsidRDefault="004A0991" w:rsidP="004A09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4D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Трудовая функция «Обеспечение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воспитания»</w:t>
      </w:r>
    </w:p>
    <w:tbl>
      <w:tblPr>
        <w:tblStyle w:val="a3"/>
        <w:tblW w:w="106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3260"/>
        <w:gridCol w:w="1417"/>
      </w:tblGrid>
      <w:tr w:rsidR="004A0991" w:rsidRPr="00634D34" w14:paraId="377A5C70" w14:textId="77777777" w:rsidTr="004A099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9F41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Трудовое действие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3F03" w14:textId="77777777" w:rsidR="004A0991" w:rsidRPr="00634D34" w:rsidRDefault="004A0991" w:rsidP="00CF02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Результаты профессиональной деятельности по должности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4D4E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Самооценка (сумма баллов)</w:t>
            </w:r>
          </w:p>
        </w:tc>
      </w:tr>
      <w:tr w:rsidR="004A0991" w:rsidRPr="00634D34" w14:paraId="6A4F99DA" w14:textId="77777777" w:rsidTr="004A099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09E1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8FAB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530A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Высшая КК (2 балла)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57CA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3FFE3C4D" w14:textId="77777777" w:rsidTr="004A09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2640" w14:textId="384855AC" w:rsidR="004A0991" w:rsidRPr="00634D34" w:rsidRDefault="004A0991" w:rsidP="004A0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D6D5" w14:textId="325F6D83" w:rsidR="004A0991" w:rsidRPr="00634D34" w:rsidRDefault="004A0991" w:rsidP="004A0991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5031" w14:textId="1A3B8106" w:rsidR="004A0991" w:rsidRPr="00634D34" w:rsidRDefault="004A0991" w:rsidP="004A0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4516" w14:textId="3E31499F" w:rsidR="004A0991" w:rsidRPr="00634D34" w:rsidRDefault="004A0991" w:rsidP="004A0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4</w:t>
            </w:r>
          </w:p>
        </w:tc>
      </w:tr>
      <w:tr w:rsidR="004A0991" w:rsidRPr="00634D34" w14:paraId="13903038" w14:textId="77777777" w:rsidTr="004A09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319D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Планирование взаимодействия с родителями (законными представителями) обучающихся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BF2D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1.Наличие плана мероприятий по взаимодействию с родителями/законными представителями обучающихся, графика собраний и встреч.</w:t>
            </w:r>
          </w:p>
          <w:p w14:paraId="662EDE30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2.Количество и тематика мероприятий, реализуемых в рамках взаимодействия с родителями/законными представителями обучающихся.</w:t>
            </w:r>
          </w:p>
          <w:p w14:paraId="2F0EC429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3.Доля родителей/законных представителей, вовлеченных в деятельность объединения, характер деятельности родителей.</w:t>
            </w:r>
          </w:p>
          <w:p w14:paraId="648821DF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4.Отсутствие нарушений в части соблюдения прав ребенка, а также прав и ответственности родителей /законных представителей за воспитание и развитие своих детей.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6511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1.Наличие плана мероприятий по взаимодействию с родителями/законными представителями обучающихся, графика собраний, встреч и консультаций с указанием тематики. </w:t>
            </w:r>
          </w:p>
          <w:p w14:paraId="6C9A1D15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2.Количество и тематика мероприятий, реализуемых в рамках взаимодействия с родителями. </w:t>
            </w:r>
          </w:p>
          <w:p w14:paraId="6F5A9BA6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3.Доля родителей/законных представителей, вовлеченных в деятельность объединения, характер деятельности родителей. </w:t>
            </w:r>
          </w:p>
          <w:p w14:paraId="0212143D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4.Количество и тематика занятий и досуговых мероприятий, в рамках которых была организована совместная деятельность обучающихся и их родителей/законных представителей. </w:t>
            </w:r>
          </w:p>
          <w:p w14:paraId="0A9F0F0D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5.Отсутствие нарушений в части соблюдения прав ребенка, а также прав и ответственности родителей /законных представителей за воспитание и развитие своих детей.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39E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142AA224" w14:textId="77777777" w:rsidTr="004A09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980B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Проведение родительских собраний, индивидуальных и групповых встреч (консультаций) с родителями (законными представителями) обучающихся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C699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D292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EF9A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5C64BF58" w14:textId="77777777" w:rsidTr="004A09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0596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Организация совместной деятельности детей и взрослых при проведении занятий и досуговых мероприятий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7BE1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265A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2CB4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71AD2E8C" w14:textId="77777777" w:rsidTr="004A09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7786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 Обеспечение в рамках своих полномочий соблюдения прав ребенка, а также прав и ответственности родителей (законных представителей) за воспитание и развитие своих детей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E0A4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BA76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1443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4A0991" w14:paraId="5B1A1E0B" w14:textId="77777777" w:rsidTr="00DA57A6"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361E" w14:textId="2546E99E" w:rsidR="004A0991" w:rsidRPr="004A0991" w:rsidRDefault="004A0991" w:rsidP="004A09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Итого по трудовой функции «Обеспечение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воспитания» соответствие категории и баллов:</w:t>
            </w:r>
          </w:p>
          <w:p w14:paraId="2CB163DE" w14:textId="42AC6844" w:rsidR="004A0991" w:rsidRPr="004A0991" w:rsidRDefault="004A0991" w:rsidP="004A099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 квалификационная категория – не менее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а</w:t>
            </w:r>
          </w:p>
          <w:p w14:paraId="3B057303" w14:textId="6B28C8B9" w:rsidR="004A0991" w:rsidRPr="004A0991" w:rsidRDefault="004A0991" w:rsidP="004A099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Высшая квалификационная категория – не менее 7 баллов </w:t>
            </w:r>
          </w:p>
        </w:tc>
      </w:tr>
    </w:tbl>
    <w:p w14:paraId="1BDF9365" w14:textId="77777777" w:rsidR="004A0991" w:rsidRPr="00634D34" w:rsidRDefault="004A0991" w:rsidP="004A09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B2637C5" w14:textId="77777777" w:rsidR="004A0991" w:rsidRPr="00634D34" w:rsidRDefault="004A0991" w:rsidP="004A09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4D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Трудовая функция «Педагогический контроль и оценка освоения дополнительной общеобразовательной программы» </w:t>
      </w:r>
    </w:p>
    <w:tbl>
      <w:tblPr>
        <w:tblStyle w:val="a3"/>
        <w:tblW w:w="106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3260"/>
        <w:gridCol w:w="1417"/>
      </w:tblGrid>
      <w:tr w:rsidR="004A0991" w:rsidRPr="00634D34" w14:paraId="4CBDF8F4" w14:textId="77777777" w:rsidTr="004A099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759B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Трудовое действие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3695" w14:textId="77777777" w:rsidR="004A0991" w:rsidRPr="00634D34" w:rsidRDefault="004A0991" w:rsidP="00CF02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Результаты профессиональной деятельности по должности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CD04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Самооценка (сумма баллов)</w:t>
            </w:r>
          </w:p>
        </w:tc>
      </w:tr>
      <w:tr w:rsidR="004A0991" w:rsidRPr="00634D34" w14:paraId="7748DC8F" w14:textId="77777777" w:rsidTr="004A099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9510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924A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F5A0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Высшая КК (2 балла)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E5AC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0B3148AF" w14:textId="77777777" w:rsidTr="004A09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5B6D" w14:textId="5C9DF641" w:rsidR="004A0991" w:rsidRPr="00634D34" w:rsidRDefault="004A0991" w:rsidP="004A0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C9CF" w14:textId="30C54DC2" w:rsidR="004A0991" w:rsidRPr="00634D34" w:rsidRDefault="004A0991" w:rsidP="004A0991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E6D0" w14:textId="1783441B" w:rsidR="004A0991" w:rsidRPr="00634D34" w:rsidRDefault="004A0991" w:rsidP="004A0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8084" w14:textId="07474F25" w:rsidR="004A0991" w:rsidRPr="00634D34" w:rsidRDefault="004A0991" w:rsidP="004A0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4</w:t>
            </w:r>
          </w:p>
        </w:tc>
      </w:tr>
      <w:tr w:rsidR="004A0991" w:rsidRPr="00634D34" w14:paraId="398AA0BB" w14:textId="77777777" w:rsidTr="004A0991">
        <w:tc>
          <w:tcPr>
            <w:tcW w:w="2552" w:type="dxa"/>
            <w:hideMark/>
          </w:tcPr>
          <w:p w14:paraId="7CBE1772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1. Контроль и оценка освоения дополнительных общеобразовательных </w:t>
            </w: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программ, в том числе в рамках установленных форм аттестации (при их наличии)</w:t>
            </w:r>
          </w:p>
        </w:tc>
        <w:tc>
          <w:tcPr>
            <w:tcW w:w="3402" w:type="dxa"/>
            <w:vMerge w:val="restart"/>
          </w:tcPr>
          <w:p w14:paraId="68890E9D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1.Наличие в реализуемой образовательной программе описания методов контроля и форм </w:t>
            </w: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оценки в соответствии с содержанием, планируемыми результатами.</w:t>
            </w:r>
          </w:p>
          <w:p w14:paraId="6D02846F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2.Наличие результатов контроля/аттестации с количественными показателями в %, словесной характеристикой качественных показателей.</w:t>
            </w:r>
          </w:p>
          <w:p w14:paraId="149F89A4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3.Наличие анализа результатов контроля и оценки, оценки изменений в уровне подготовки, фиксацией динамики освоения программы (за аттестационный период).</w:t>
            </w:r>
          </w:p>
        </w:tc>
        <w:tc>
          <w:tcPr>
            <w:tcW w:w="3260" w:type="dxa"/>
            <w:vMerge w:val="restart"/>
            <w:hideMark/>
          </w:tcPr>
          <w:p w14:paraId="47702109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1.Наличие в реализуемой образовательной программе описания системы контроля и </w:t>
            </w: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оценки в соответствии с содержанием, планируемыми результатами.</w:t>
            </w:r>
          </w:p>
          <w:p w14:paraId="33B0228C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2.Наличие результатов контроля/аттестации с количественными показателями в %, словесной характеристикой качественных показателей.</w:t>
            </w:r>
          </w:p>
          <w:p w14:paraId="072A2B41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3.Наличие анализа и интерпретации результатов контроля и оценки, оценки изменений в уровне подготовки, фиксацией динамики освоения программы (за аттестационный период).</w:t>
            </w:r>
          </w:p>
          <w:p w14:paraId="77CA20A5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4.Наличие описания деятельности по коррекции содержания программы по итогам проведения контроля и оценки. </w:t>
            </w:r>
          </w:p>
          <w:p w14:paraId="20535773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5.Наличие описания процесса и результатов коррекции собственной педагогической деятельности.</w:t>
            </w:r>
          </w:p>
        </w:tc>
        <w:tc>
          <w:tcPr>
            <w:tcW w:w="1417" w:type="dxa"/>
            <w:vMerge w:val="restart"/>
          </w:tcPr>
          <w:p w14:paraId="384E93D8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40E13DED" w14:textId="77777777" w:rsidTr="004A0991">
        <w:tc>
          <w:tcPr>
            <w:tcW w:w="2552" w:type="dxa"/>
            <w:hideMark/>
          </w:tcPr>
          <w:p w14:paraId="164508EB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Анализ и интерпретация результатов педагогического контроля и оценки</w:t>
            </w:r>
          </w:p>
        </w:tc>
        <w:tc>
          <w:tcPr>
            <w:tcW w:w="3402" w:type="dxa"/>
            <w:vMerge/>
            <w:hideMark/>
          </w:tcPr>
          <w:p w14:paraId="57E92347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14:paraId="25FB4C3D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A88ACA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749FCF5A" w14:textId="77777777" w:rsidTr="004A0991">
        <w:tc>
          <w:tcPr>
            <w:tcW w:w="2552" w:type="dxa"/>
            <w:hideMark/>
          </w:tcPr>
          <w:p w14:paraId="1C117F12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3. Оценка изменений в уровне подготовленности обучающихся в процессе освоения дополнительной общеобразовательной программы</w:t>
            </w:r>
          </w:p>
        </w:tc>
        <w:tc>
          <w:tcPr>
            <w:tcW w:w="3402" w:type="dxa"/>
            <w:vMerge/>
            <w:hideMark/>
          </w:tcPr>
          <w:p w14:paraId="31737900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14:paraId="35F5B2F7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DDF8FE3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1F06DA91" w14:textId="77777777" w:rsidTr="004A0991">
        <w:tc>
          <w:tcPr>
            <w:tcW w:w="2552" w:type="dxa"/>
            <w:hideMark/>
          </w:tcPr>
          <w:p w14:paraId="31E2B25F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 Контроль и оценка освоения дополнительных предпрофессиональных программ при проведении промежуточной и итоговой аттестации обучающихся (для преподавания по дополнительным предпрофессиональным программам в области искусств)</w:t>
            </w:r>
          </w:p>
        </w:tc>
        <w:tc>
          <w:tcPr>
            <w:tcW w:w="3402" w:type="dxa"/>
            <w:hideMark/>
          </w:tcPr>
          <w:p w14:paraId="4EE854D9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1.Наличие программы промежуточной и итоговой аттестации.</w:t>
            </w:r>
          </w:p>
          <w:p w14:paraId="420BDACE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2.Количество обучающихся, прошедших промежуточную и итоговую аттестацию.</w:t>
            </w:r>
          </w:p>
          <w:p w14:paraId="5BD5DFBC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3.Процент успеваемости и качества по итогам проведения аттестации.</w:t>
            </w:r>
          </w:p>
        </w:tc>
        <w:tc>
          <w:tcPr>
            <w:tcW w:w="3260" w:type="dxa"/>
            <w:hideMark/>
          </w:tcPr>
          <w:p w14:paraId="36F51367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1.Наличие программы промежуточной и итоговой аттестации.</w:t>
            </w:r>
          </w:p>
          <w:p w14:paraId="72F623AB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2.Количество обучающихся, прошедших промежуточную и итоговую аттестацию.</w:t>
            </w:r>
          </w:p>
          <w:p w14:paraId="67C33B60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3.Процент успеваемости и качества по итогам проведения аттестации.</w:t>
            </w:r>
          </w:p>
        </w:tc>
        <w:tc>
          <w:tcPr>
            <w:tcW w:w="1417" w:type="dxa"/>
          </w:tcPr>
          <w:p w14:paraId="47C9AD36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4A0991" w14:paraId="55705484" w14:textId="77777777" w:rsidTr="00CF38D3">
        <w:tc>
          <w:tcPr>
            <w:tcW w:w="10631" w:type="dxa"/>
            <w:gridSpan w:val="4"/>
          </w:tcPr>
          <w:p w14:paraId="74AEEBF2" w14:textId="2374969E" w:rsidR="004A0991" w:rsidRPr="004A0991" w:rsidRDefault="004A0991" w:rsidP="004A09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Итого по трудовой функции «Педагогический контроль и оценка освоения дополнительной общеобразовательной программы» соответствие категории и баллов:</w:t>
            </w:r>
          </w:p>
          <w:p w14:paraId="355F6B8F" w14:textId="7AFF4B68" w:rsidR="004A0991" w:rsidRPr="004A0991" w:rsidRDefault="004A0991" w:rsidP="004A099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 квалификационная категория – не менее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баллов</w:t>
            </w:r>
          </w:p>
          <w:p w14:paraId="14A6935F" w14:textId="693CC6E3" w:rsidR="004A0991" w:rsidRPr="004A0991" w:rsidRDefault="004A0991" w:rsidP="004A099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Высшая квалификационная категория – не менее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10</w:t>
            </w: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баллов </w:t>
            </w:r>
          </w:p>
        </w:tc>
      </w:tr>
    </w:tbl>
    <w:p w14:paraId="64FBC05E" w14:textId="77777777" w:rsidR="004A0991" w:rsidRPr="00634D34" w:rsidRDefault="004A0991" w:rsidP="004A09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0FD23B" w14:textId="77777777" w:rsidR="004A0991" w:rsidRPr="00634D34" w:rsidRDefault="004A0991" w:rsidP="004A09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4D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Трудовая функция «Разработка программно-методического обеспечения реализации дополнительной общеобразовательной программы»</w:t>
      </w:r>
    </w:p>
    <w:tbl>
      <w:tblPr>
        <w:tblStyle w:val="a3"/>
        <w:tblW w:w="106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3260"/>
        <w:gridCol w:w="1417"/>
      </w:tblGrid>
      <w:tr w:rsidR="004A0991" w:rsidRPr="00634D34" w14:paraId="7FA31E78" w14:textId="77777777" w:rsidTr="004A099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F37A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Трудовое действие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8035" w14:textId="77777777" w:rsidR="004A0991" w:rsidRPr="00634D34" w:rsidRDefault="004A0991" w:rsidP="00CF02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Результаты профессиональной деятельности по должности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3EE2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Самооценка (сумма баллов)</w:t>
            </w:r>
          </w:p>
        </w:tc>
      </w:tr>
      <w:tr w:rsidR="004A0991" w:rsidRPr="00634D34" w14:paraId="2BBE2D11" w14:textId="77777777" w:rsidTr="004A099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CE8B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33A3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Первая КК (1 балл)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C3A3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Высшая КК (2 балла)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32BD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48623B6E" w14:textId="77777777" w:rsidTr="004A099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5B1" w14:textId="10E8538C" w:rsidR="004A0991" w:rsidRPr="00634D34" w:rsidRDefault="004A0991" w:rsidP="004A0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3225" w14:textId="2FCB8B0D" w:rsidR="004A0991" w:rsidRPr="00634D34" w:rsidRDefault="004A0991" w:rsidP="004A0991">
            <w:pPr>
              <w:pStyle w:val="a4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823F" w14:textId="2305E750" w:rsidR="004A0991" w:rsidRPr="00634D34" w:rsidRDefault="004A0991" w:rsidP="004A0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6555" w14:textId="56B391C3" w:rsidR="004A0991" w:rsidRPr="00634D34" w:rsidRDefault="004A0991" w:rsidP="004A099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4</w:t>
            </w:r>
          </w:p>
        </w:tc>
      </w:tr>
      <w:tr w:rsidR="004A0991" w:rsidRPr="00634D34" w14:paraId="07137D18" w14:textId="77777777" w:rsidTr="004A0991">
        <w:tc>
          <w:tcPr>
            <w:tcW w:w="2552" w:type="dxa"/>
            <w:hideMark/>
          </w:tcPr>
          <w:p w14:paraId="7B8EC4B9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1. Разработка дополнительных общеобразовательных программ (программ учебных курсов, дисциплин (модулей)) и учебно-методических материалов для их реализации</w:t>
            </w:r>
          </w:p>
        </w:tc>
        <w:tc>
          <w:tcPr>
            <w:tcW w:w="3402" w:type="dxa"/>
            <w:vMerge w:val="restart"/>
            <w:hideMark/>
          </w:tcPr>
          <w:p w14:paraId="64E226B5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1.Наличие разработанной и утвержденной в установленном порядке модифицированной дополнительной общеобразовательной программы, содержащей основные структурные элементы в соответствии с требованиями. </w:t>
            </w:r>
          </w:p>
          <w:p w14:paraId="52F3E723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2.Наличие разработанных и утвержденных в установленном порядке методических материалов, соответствующих содержанию дополнительной общеобразовательной общеразвивающей программы.</w:t>
            </w:r>
          </w:p>
          <w:p w14:paraId="71F70D71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3.Наличие в составе учебно-методических материалов планов и конспектов занятий, планов и </w:t>
            </w: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сценариев досуговых мероприятий, планов</w:t>
            </w:r>
            <w:r w:rsidRPr="00634D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спортивно-массовой работы (для физкультурно-спортивной направленности)</w:t>
            </w: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.  </w:t>
            </w:r>
          </w:p>
          <w:p w14:paraId="2DCB9F30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4.Наличие описания форм оценки достижения планируемых результатов в соответствующем разделе дополнительной общеобразовательной программы.</w:t>
            </w:r>
          </w:p>
        </w:tc>
        <w:tc>
          <w:tcPr>
            <w:tcW w:w="3260" w:type="dxa"/>
            <w:vMerge w:val="restart"/>
            <w:hideMark/>
          </w:tcPr>
          <w:p w14:paraId="77A6C715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1.Наличие разработанной и утвержденной в установленном порядке модифицированной/авторской дополнительной общеобразовательной программы, содержащей основные структурные элементы в соответствии с требованиями, отвечающей социальному заказу.</w:t>
            </w:r>
          </w:p>
          <w:p w14:paraId="543057E1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2.Наличие разработанных и утвержденных в установленном порядке методических материалов, соответствующих содержанию дополнительной общеобразовательной общеразвивающей программы.</w:t>
            </w:r>
          </w:p>
          <w:p w14:paraId="5DA83844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3.Наличие в составе учебно-методических материалов планов и конспектов занятий, планов и сценариев досуговых мероприятий, планов</w:t>
            </w:r>
            <w:r w:rsidRPr="00634D3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спортивно-массовой работы (для физкультурно-спортивной направленности)</w:t>
            </w: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  <w:p w14:paraId="19836744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634D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4.Наличие описания системы оценки достижения планируемых результатов в соответствующем разделе дополнительной общеобразовательной программы. </w:t>
            </w:r>
          </w:p>
          <w:p w14:paraId="611D5805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5.Наличие рецензии от эксперта на разработанную программу/ диплома об участии в конкурсе методических разработок и т.п.</w:t>
            </w:r>
          </w:p>
        </w:tc>
        <w:tc>
          <w:tcPr>
            <w:tcW w:w="1417" w:type="dxa"/>
            <w:vMerge w:val="restart"/>
          </w:tcPr>
          <w:p w14:paraId="3DC69A1F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0F414E0E" w14:textId="77777777" w:rsidTr="004A0991">
        <w:tc>
          <w:tcPr>
            <w:tcW w:w="2552" w:type="dxa"/>
            <w:hideMark/>
          </w:tcPr>
          <w:p w14:paraId="11B2AF6E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2. 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</w:t>
            </w:r>
          </w:p>
        </w:tc>
        <w:tc>
          <w:tcPr>
            <w:tcW w:w="3402" w:type="dxa"/>
            <w:vMerge/>
            <w:hideMark/>
          </w:tcPr>
          <w:p w14:paraId="7E7BB5F6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14:paraId="6B00931A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0184CA7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18C4B5C0" w14:textId="77777777" w:rsidTr="004A0991">
        <w:tc>
          <w:tcPr>
            <w:tcW w:w="2552" w:type="dxa"/>
            <w:hideMark/>
          </w:tcPr>
          <w:p w14:paraId="575C2914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3. Определение педагогических целей и задач, планирование досуговой деятельности, разработка планов (сценариев) досуговых мероприятий</w:t>
            </w:r>
          </w:p>
        </w:tc>
        <w:tc>
          <w:tcPr>
            <w:tcW w:w="3402" w:type="dxa"/>
            <w:vMerge/>
            <w:hideMark/>
          </w:tcPr>
          <w:p w14:paraId="6199AA0D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14:paraId="5F1DA75D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AA712E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2596B239" w14:textId="77777777" w:rsidTr="004A0991">
        <w:tc>
          <w:tcPr>
            <w:tcW w:w="2552" w:type="dxa"/>
            <w:hideMark/>
          </w:tcPr>
          <w:p w14:paraId="4D7D3787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4. Разработка системы оценки достижения планируемых результатов освоения дополнительных общеобразовательных программ</w:t>
            </w:r>
          </w:p>
        </w:tc>
        <w:tc>
          <w:tcPr>
            <w:tcW w:w="3402" w:type="dxa"/>
            <w:vMerge/>
            <w:hideMark/>
          </w:tcPr>
          <w:p w14:paraId="6E2F676E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hideMark/>
          </w:tcPr>
          <w:p w14:paraId="2B9FE4C4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0180C25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634D34" w14:paraId="57C4BB69" w14:textId="77777777" w:rsidTr="004A0991">
        <w:tc>
          <w:tcPr>
            <w:tcW w:w="2552" w:type="dxa"/>
            <w:hideMark/>
          </w:tcPr>
          <w:p w14:paraId="213FF2D3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634D3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5. Ведение документации, обеспечивающей реализацию дополнительной общеобразовательной программы (программы учебного курса, дисциплины (модуля))</w:t>
            </w:r>
          </w:p>
        </w:tc>
        <w:tc>
          <w:tcPr>
            <w:tcW w:w="3402" w:type="dxa"/>
          </w:tcPr>
          <w:p w14:paraId="7BB948F8" w14:textId="77777777" w:rsidR="004A0991" w:rsidRPr="00634D34" w:rsidRDefault="004A0991" w:rsidP="00CF02BA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4D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1.Наличие своевременного заполняемого журнала посещаемости.</w:t>
            </w:r>
          </w:p>
          <w:p w14:paraId="0E314E8E" w14:textId="77777777" w:rsidR="004A0991" w:rsidRPr="00634D34" w:rsidRDefault="004A0991" w:rsidP="00CF02BA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4D3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2.Наличие плана работы педагога дополнительного образования. </w:t>
            </w:r>
          </w:p>
          <w:p w14:paraId="149F45D3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hideMark/>
          </w:tcPr>
          <w:p w14:paraId="3D4677E2" w14:textId="77777777" w:rsidR="004A0991" w:rsidRPr="00634D34" w:rsidRDefault="004A0991" w:rsidP="00CF02BA">
            <w:pPr>
              <w:pStyle w:val="a4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4D3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1.Наличие своевременного заполняемого журнала посещаемости.</w:t>
            </w:r>
          </w:p>
          <w:p w14:paraId="5371F6D6" w14:textId="77777777" w:rsidR="004A0991" w:rsidRPr="00634D34" w:rsidRDefault="004A0991" w:rsidP="00CF02BA">
            <w:pPr>
              <w:pStyle w:val="a4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34D3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2.Наличие плана работы педагога дополнительного образования.</w:t>
            </w:r>
          </w:p>
        </w:tc>
        <w:tc>
          <w:tcPr>
            <w:tcW w:w="1417" w:type="dxa"/>
          </w:tcPr>
          <w:p w14:paraId="5617527F" w14:textId="77777777" w:rsidR="004A0991" w:rsidRPr="00634D34" w:rsidRDefault="004A0991" w:rsidP="00CF02B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A0991" w:rsidRPr="004A0991" w14:paraId="0DDFD0B1" w14:textId="77777777" w:rsidTr="00C5482E">
        <w:tc>
          <w:tcPr>
            <w:tcW w:w="10631" w:type="dxa"/>
            <w:gridSpan w:val="4"/>
          </w:tcPr>
          <w:p w14:paraId="759E94F4" w14:textId="079F2168" w:rsidR="004A0991" w:rsidRPr="004A0991" w:rsidRDefault="004A0991" w:rsidP="004A099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Итого по трудовой функции «Разработка программно-методического обеспечения реализации дополнительной общеобразовательной программы» соответствие категории и баллов:</w:t>
            </w:r>
          </w:p>
          <w:p w14:paraId="4553548F" w14:textId="2BBBBE32" w:rsidR="004A0991" w:rsidRPr="004A0991" w:rsidRDefault="004A0991" w:rsidP="004A099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1 квалификационная категория – не менее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баллов</w:t>
            </w:r>
          </w:p>
          <w:p w14:paraId="198B3E40" w14:textId="27AB3B02" w:rsidR="004A0991" w:rsidRPr="004A0991" w:rsidRDefault="004A0991" w:rsidP="004A099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Высшая квалификационная категория – не менее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9</w:t>
            </w:r>
            <w:r w:rsidRPr="004A099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баллов </w:t>
            </w:r>
          </w:p>
        </w:tc>
      </w:tr>
    </w:tbl>
    <w:p w14:paraId="31568CDA" w14:textId="77777777" w:rsidR="004A0991" w:rsidRPr="00634D34" w:rsidRDefault="004A0991" w:rsidP="004A099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GoBack"/>
      <w:bookmarkEnd w:id="2"/>
    </w:p>
    <w:sectPr w:rsidR="004A0991" w:rsidRPr="00634D34" w:rsidSect="004A0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DE"/>
    <w:rsid w:val="002A1AF5"/>
    <w:rsid w:val="004A0991"/>
    <w:rsid w:val="008D0D7F"/>
    <w:rsid w:val="00C90580"/>
    <w:rsid w:val="00ED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359C"/>
  <w15:chartTrackingRefBased/>
  <w15:docId w15:val="{53FD7085-9AA4-441B-AC86-B15F642A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991"/>
    <w:pPr>
      <w:spacing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09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9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3">
    <w:name w:val="Table Grid"/>
    <w:basedOn w:val="a1"/>
    <w:uiPriority w:val="39"/>
    <w:qFormat/>
    <w:rsid w:val="004A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A099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A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2269</Words>
  <Characters>12935</Characters>
  <Application>Microsoft Office Word</Application>
  <DocSecurity>0</DocSecurity>
  <Lines>107</Lines>
  <Paragraphs>30</Paragraphs>
  <ScaleCrop>false</ScaleCrop>
  <Company/>
  <LinksUpToDate>false</LinksUpToDate>
  <CharactersWithSpaces>15174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Горностаева Светлана Михайловна</dc:creator>
  <cp:keywords/>
  <dc:description/>
  <cp:lastModifiedBy>Горностаева Светлана Михайловна</cp:lastModifiedBy>
  <cp:revision>2</cp:revision>
  <dcterms:created xsi:type="dcterms:W3CDTF">2025-04-16T11:25:00Z</dcterms:created>
  <dcterms:modified xsi:type="dcterms:W3CDTF">2025-04-16T11:43:00Z</dcterms:modified>
</cp:coreProperties>
</file>