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3" w:rsidRDefault="007900A3" w:rsidP="007900A3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Анализ деятельности РМО за 2012-2013 учебный год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900A3" w:rsidTr="007900A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 задачи,  решаемые в  ходе  данного учебного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 результат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выводы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по  решению проблем в следующем году</w:t>
            </w:r>
          </w:p>
        </w:tc>
      </w:tr>
      <w:tr w:rsidR="007900A3" w:rsidTr="007900A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A3" w:rsidRDefault="007900A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</w:t>
            </w:r>
          </w:p>
          <w:p w:rsidR="007900A3" w:rsidRDefault="007900A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 коммуникативной культуры учащихся и мотивации   в  изучении иностранных языков</w:t>
            </w:r>
          </w:p>
          <w:p w:rsidR="007900A3" w:rsidRDefault="007900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7900A3" w:rsidRDefault="0079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Усиление научно-теоретического направления деятельности педагогов </w:t>
            </w:r>
          </w:p>
          <w:p w:rsidR="007900A3" w:rsidRDefault="0079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внеклассной работы с учащимися по предмету </w:t>
            </w:r>
          </w:p>
          <w:p w:rsidR="007900A3" w:rsidRDefault="0079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3.Обеспечение консультационной поддержки молодых педагогов </w:t>
            </w:r>
          </w:p>
          <w:p w:rsidR="007900A3" w:rsidRDefault="0079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№  1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Тема «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ФГОСы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второго поколения»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№ 2 (дистанционное)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«Активизация внеурочной  деятельности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с учащимися по предмету иностранный язык»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№ 3 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«Методика  работы с  текстом»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№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«Организация районного фестиваля  иностранных языков » 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«Поэтическая  лирика на  иностранном языке»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Фестиваль «Мелодии и ритмы  зарубежной  эстрады»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1.. Проанализированы  ДЕ РМО,  итоги экзаменов и  результаты школьного  этапа   олимпиады (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Бляблина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В.А.,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Славкина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Л.Я.) 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Утверждён план работы на 2012-2013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год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3. Изучены положения  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ФГОСов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второго поколения (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Сверкунова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М.С.)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4. Намечены сроки проведения районных языковых мероприятий  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1.Сделан анализ р</w:t>
            </w:r>
            <w: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  <w:t>айонной олимпиады по иностранным языкам - 2012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предметном  сообществе выставлено положение о международной олимпиаде учителей английского языка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Установлены сроки и разработано положение о конкурсе  «Поэтическая лирика ко дню  Святого Валентина»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1.Представлен результативный  блок учителя Демидовой О.В.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.Решено обсуждать  в форуме предметного сообщества вопросы о проведении фестиваля «Мелодии и ритмы зарубежной  эстрады»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3. Сделан анализ  конкурса «Поэтическая  лирика»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4. Представлены виды мониторинга и оценочных  листов  достижений учащихся 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5. Представлен опыт  работы с текстовым материалом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</w:pPr>
          </w:p>
          <w:p w:rsidR="007900A3" w:rsidRDefault="007900A3">
            <w:pP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  <w:t>1.Подготовлен фестиваль иностранных языков «Музыка и  ритмы зарубежной эстрады»</w:t>
            </w:r>
          </w:p>
          <w:p w:rsidR="007900A3" w:rsidRDefault="007900A3">
            <w:pP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lang w:eastAsia="ar-SA"/>
              </w:rPr>
              <w:t>2. Проведена рефлексия фестиваля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Составлена база  данных о членах РМО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учителей приготовили учащихся к конкурсу: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Славкиной,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Потехиной,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Демидовой, Крымовой,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Бляблиной</w:t>
            </w:r>
            <w:proofErr w:type="spellEnd"/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Организаторы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ответственно отнеслись к организации мероприятия.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Фестиваль состоялся на базе ММЦ 18 мая.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учителей  приготовили команды  для участия   в   фестивале: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Толстый Мыс),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Фазылова, Славкина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Кузьмина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Демидова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Крымова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Бляблина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(Кома)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 подготовке учащихся к ГИА имеются 2 слабых звена – говорение и письмо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Школьная  олимпиада по немецкому  языку не  соответствовала  требованиям, т.к. включала в себя лишь 2 вида  речевой  деятельности.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  хорошо владеют содержанием  ФГОС, т.к. многие  из них прошли обучение по  данной  тематике в ИПК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Бляблина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Ермолаева, Славкина,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Участники олимпиады  показали слабые коммуникативные умения по следующим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 ДЕ: письмо и говорение.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все учителя приняли участие   в   обсуждении проблем РМО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 не пройдены курсы повышения квалификации по ФГОС 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Подготовлена выписка  из  решения РМО о соответствии   учителя Демидовой О.В. заявленной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В «Поэтическом конкурсе»  приняли участие   всего 5 школ. Не  представили свои работы Легостаево,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Светлолобово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Дивный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В рамках обмена  опытом по  работе с текстом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Сверкунова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предъявила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 формы  работы </w:t>
            </w:r>
          </w:p>
          <w:p w:rsidR="007900A3" w:rsidRDefault="007900A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не  представлены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школы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Ряд учителей  не способствует формированию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социального опыта.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 приняли участия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2..Учителя Потехина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также  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приготовили своих участников.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1.Мастер- классы по формированию  навыков письма и устной  речи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 в содержание олимпиад  задания по контролю всех  4 видов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 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1.Конкурсные районные мероприятия по написанию личного письма и говорению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(конференция,  чат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Учителя, которые  не  имеют возможности выходят в предметный форум опосредованно (передают информацию через своих коллег).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1.Активизация внеурочной  работы с учащимися по предмету «иностранный язык»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в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формы работы с текстом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Прохождение курсов повышения квалификации по  ФГОС.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 участия   в  дистанционных заседаниях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положения о мероприятии и рассылка  по  школам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. Включение языковых мероприятий в план РУО или  ММЦ.   </w:t>
            </w: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A3" w:rsidRDefault="0079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проведения  языкового мероприятия.</w:t>
            </w:r>
          </w:p>
        </w:tc>
      </w:tr>
    </w:tbl>
    <w:p w:rsidR="006A67E0" w:rsidRDefault="006A67E0">
      <w:bookmarkStart w:id="0" w:name="_GoBack"/>
      <w:bookmarkEnd w:id="0"/>
    </w:p>
    <w:sectPr w:rsidR="006A67E0" w:rsidSect="007900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A3"/>
    <w:rsid w:val="006A67E0"/>
    <w:rsid w:val="007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metiodist2</dc:creator>
  <cp:lastModifiedBy>metiodist2</cp:lastModifiedBy>
  <cp:revision>1</cp:revision>
  <dcterms:created xsi:type="dcterms:W3CDTF">2013-10-28T05:44:00Z</dcterms:created>
  <dcterms:modified xsi:type="dcterms:W3CDTF">2013-10-28T05:45:00Z</dcterms:modified>
</cp:coreProperties>
</file>